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1CF680A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6318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63183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 w:rsidRPr="0096318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 w:rsidRPr="0096318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193584AA" w:rsidR="009839BA" w:rsidRPr="00963183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3183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박승표 </w:t>
            </w:r>
            <w:r w:rsidR="00401A87" w:rsidRPr="00555433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Cs w:val="20"/>
              </w:rPr>
              <w:t>상무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6318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6318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6318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 w:rsidRPr="0096318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18F35812" w:rsidR="009839BA" w:rsidRPr="0006430F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</w:t>
            </w:r>
            <w:r w:rsidR="0039496F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2</w:t>
            </w:r>
            <w:r w:rsidR="00006D1A" w:rsidRPr="00555433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년</w:t>
            </w:r>
            <w:r w:rsidR="009847E9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D77F3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9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="00B62FEF"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</w:t>
            </w:r>
            <w:r w:rsidR="00D77F32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9</w:t>
            </w:r>
            <w:r w:rsid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(</w:t>
            </w:r>
            <w:r w:rsidR="00D77F32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월</w:t>
            </w:r>
            <w:r w:rsidRPr="00775CA6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)</w:t>
            </w:r>
            <w:r w:rsidRPr="00555433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06430F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1CFEA681" w:rsidR="009839BA" w:rsidRPr="0006430F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06430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30089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="009839BA" w:rsidRPr="0006430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557F6D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9D62DAE" w14:textId="036EA9E4" w:rsidR="00BA15E2" w:rsidRDefault="00BA15E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7317FA" w:rsidRPr="00462298" w14:paraId="05673DC5" w14:textId="77777777" w:rsidTr="009B4611">
        <w:trPr>
          <w:trHeight w:val="1191"/>
        </w:trPr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B533" w14:textId="112A78D8" w:rsidR="007317FA" w:rsidRDefault="00D77F32" w:rsidP="004452D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1C63E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C3DD3">
              <w:rPr>
                <w:rFonts w:eastAsiaTheme="minorHAnsi" w:hint="eastAsia"/>
                <w:b/>
                <w:sz w:val="28"/>
                <w:szCs w:val="28"/>
              </w:rPr>
              <w:t>배터리 과충전이 화재 원인?</w:t>
            </w:r>
            <w:r w:rsidRPr="003C3DD3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Theme="minorHAnsi" w:hint="eastAsia"/>
                <w:b/>
                <w:sz w:val="28"/>
                <w:szCs w:val="28"/>
              </w:rPr>
              <w:t xml:space="preserve">여론은 </w:t>
            </w:r>
            <w:r w:rsidRPr="003C3DD3">
              <w:rPr>
                <w:rFonts w:eastAsiaTheme="minorHAnsi"/>
                <w:b/>
                <w:sz w:val="28"/>
                <w:szCs w:val="28"/>
              </w:rPr>
              <w:t>‘</w:t>
            </w:r>
            <w:r w:rsidRPr="003C3DD3">
              <w:rPr>
                <w:rFonts w:eastAsiaTheme="minorHAnsi" w:hint="eastAsia"/>
                <w:b/>
                <w:sz w:val="28"/>
                <w:szCs w:val="28"/>
              </w:rPr>
              <w:t>서울시</w:t>
            </w:r>
            <w:r w:rsidRPr="003C3DD3">
              <w:rPr>
                <w:rFonts w:eastAsiaTheme="minorHAnsi"/>
                <w:b/>
                <w:sz w:val="28"/>
                <w:szCs w:val="28"/>
              </w:rPr>
              <w:t>’</w:t>
            </w:r>
            <w:r>
              <w:rPr>
                <w:rFonts w:eastAsiaTheme="minorHAnsi" w:hint="eastAsia"/>
                <w:b/>
                <w:sz w:val="28"/>
                <w:szCs w:val="28"/>
              </w:rPr>
              <w:t xml:space="preserve">보다 </w:t>
            </w:r>
            <w:r>
              <w:rPr>
                <w:rFonts w:eastAsiaTheme="minorHAnsi"/>
                <w:b/>
                <w:sz w:val="28"/>
                <w:szCs w:val="28"/>
              </w:rPr>
              <w:t>‘</w:t>
            </w:r>
            <w:r>
              <w:rPr>
                <w:rFonts w:eastAsiaTheme="minorHAnsi" w:hint="eastAsia"/>
                <w:b/>
                <w:sz w:val="28"/>
                <w:szCs w:val="28"/>
              </w:rPr>
              <w:t>제조사</w:t>
            </w:r>
            <w:r>
              <w:rPr>
                <w:rFonts w:eastAsiaTheme="minorHAnsi"/>
                <w:b/>
                <w:sz w:val="28"/>
                <w:szCs w:val="28"/>
              </w:rPr>
              <w:t>’</w:t>
            </w:r>
            <w:r>
              <w:rPr>
                <w:rFonts w:eastAsiaTheme="minorHAnsi" w:hint="eastAsia"/>
                <w:b/>
                <w:sz w:val="28"/>
                <w:szCs w:val="28"/>
              </w:rPr>
              <w:t>로 기울어</w:t>
            </w:r>
          </w:p>
          <w:p w14:paraId="56BC0060" w14:textId="77123267" w:rsidR="00D77F32" w:rsidRPr="00D77F32" w:rsidRDefault="00D77F32" w:rsidP="00D77F32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D77F32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■ 전기차 화재 추적조사 리포트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-적정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충전량</w:t>
            </w:r>
            <w:proofErr w:type="spellEnd"/>
            <w:r w:rsidR="008372C5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주장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kern w:val="0"/>
                <w:sz w:val="22"/>
              </w:rPr>
              <w:t>에 대한 신뢰도</w:t>
            </w:r>
          </w:p>
        </w:tc>
      </w:tr>
      <w:tr w:rsidR="007317FA" w:rsidRPr="008D7D2A" w14:paraId="739024F7" w14:textId="77777777" w:rsidTr="009B4611">
        <w:trPr>
          <w:trHeight w:val="326"/>
        </w:trPr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F3FA7" w14:textId="5DF81925" w:rsidR="00D77F32" w:rsidRPr="00D77F32" w:rsidRDefault="00261FFD" w:rsidP="00D77F3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4452D4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 w:rsidRPr="004452D4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배터리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과충전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이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화재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D77F32"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>‘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원인이다</w:t>
            </w:r>
            <w:r w:rsidR="008E53B8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v</w:t>
            </w:r>
            <w:r w:rsidR="008E53B8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s 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아니다</w:t>
            </w:r>
            <w:r w:rsidR="00D77F32"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’ </w:t>
            </w:r>
            <w:r w:rsidR="00D77F32"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갑론을박</w:t>
            </w:r>
          </w:p>
          <w:p w14:paraId="3CF9BDF6" w14:textId="3430A228" w:rsidR="00D77F32" w:rsidRPr="00D77F32" w:rsidRDefault="00D77F32" w:rsidP="00D77F3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‘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전기차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제작사</w:t>
            </w:r>
            <w:r w:rsidR="008E53B8">
              <w:rPr>
                <w:rFonts w:ascii="Calibri" w:hAnsi="Calibri" w:cs="Calibri"/>
                <w:b/>
                <w:bCs/>
                <w:kern w:val="0"/>
                <w:sz w:val="22"/>
              </w:rPr>
              <w:t>’</w:t>
            </w:r>
            <w:r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주장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신뢰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늘고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>‘</w:t>
            </w:r>
            <w:proofErr w:type="spellStart"/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전문가</w:t>
            </w:r>
            <w:r w:rsidR="008E53B8">
              <w:rPr>
                <w:rFonts w:asciiTheme="minorEastAsia" w:hAnsiTheme="minorEastAsia" w:cs="Calibri" w:hint="eastAsia"/>
                <w:b/>
                <w:bCs/>
                <w:kern w:val="0"/>
                <w:sz w:val="22"/>
              </w:rPr>
              <w:t>∙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교수</w:t>
            </w:r>
            <w:proofErr w:type="spellEnd"/>
            <w:r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>’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는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줄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어</w:t>
            </w:r>
          </w:p>
          <w:p w14:paraId="53F96D78" w14:textId="6C16FE6F" w:rsidR="00D77F32" w:rsidRPr="00D77F32" w:rsidRDefault="00D77F32" w:rsidP="00D77F3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kern w:val="0"/>
                <w:sz w:val="22"/>
              </w:rPr>
            </w:pP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빠른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판단과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대책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8E53B8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필요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하지만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실체적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진실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8E53B8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규명</w:t>
            </w:r>
            <w:r w:rsidR="008E53B8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="008E53B8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중요</w:t>
            </w:r>
          </w:p>
          <w:p w14:paraId="559FEE91" w14:textId="71E596CA" w:rsidR="0022453D" w:rsidRPr="00D77F32" w:rsidRDefault="00D77F32" w:rsidP="00D77F32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eastAsiaTheme="minorHAnsi" w:cs="Calibri"/>
                <w:b/>
                <w:bCs/>
                <w:kern w:val="0"/>
                <w:sz w:val="22"/>
              </w:rPr>
            </w:pPr>
            <w:r w:rsidRPr="00D77F32">
              <w:rPr>
                <w:rFonts w:ascii="Calibri" w:hAnsi="Calibri" w:cs="Calibri"/>
                <w:b/>
                <w:bCs/>
                <w:kern w:val="0"/>
                <w:sz w:val="22"/>
              </w:rPr>
              <w:t>-</w:t>
            </w:r>
            <w:r>
              <w:rPr>
                <w:rFonts w:ascii="Calibri" w:hAnsi="Calibri" w:cs="Calibri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전기차와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내연기관차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화재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발생률부터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 xml:space="preserve"> </w:t>
            </w:r>
            <w:r w:rsidRPr="00D77F32">
              <w:rPr>
                <w:rFonts w:ascii="Calibri" w:hAnsi="Calibri" w:cs="Calibri" w:hint="eastAsia"/>
                <w:b/>
                <w:bCs/>
                <w:kern w:val="0"/>
                <w:sz w:val="22"/>
              </w:rPr>
              <w:t>밝혀야</w:t>
            </w:r>
          </w:p>
        </w:tc>
      </w:tr>
    </w:tbl>
    <w:p w14:paraId="5A269402" w14:textId="77777777" w:rsidR="005D11D9" w:rsidRPr="005B46B3" w:rsidRDefault="005D11D9" w:rsidP="004452D4">
      <w:pPr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CB4DA07" w14:textId="7DCFB8AD" w:rsidR="004452D4" w:rsidRDefault="00261FFD" w:rsidP="00D77F32">
      <w:pPr>
        <w:spacing w:before="120" w:after="120" w:line="240" w:lineRule="auto"/>
      </w:pPr>
      <w:r w:rsidRPr="00261F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261FF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7F32" w:rsidRPr="00530B97">
        <w:rPr>
          <w:rFonts w:eastAsiaTheme="minorHAnsi" w:hint="eastAsia"/>
          <w:sz w:val="24"/>
          <w:szCs w:val="24"/>
        </w:rPr>
        <w:t xml:space="preserve">서울시는 인천 </w:t>
      </w:r>
      <w:proofErr w:type="spellStart"/>
      <w:r w:rsidR="00D77F32" w:rsidRPr="00530B97">
        <w:rPr>
          <w:rFonts w:eastAsiaTheme="minorHAnsi" w:hint="eastAsia"/>
          <w:sz w:val="24"/>
          <w:szCs w:val="24"/>
        </w:rPr>
        <w:t>청라</w:t>
      </w:r>
      <w:proofErr w:type="spellEnd"/>
      <w:r w:rsidR="00D77F32" w:rsidRPr="00530B97">
        <w:rPr>
          <w:rFonts w:eastAsiaTheme="minorHAnsi" w:hint="eastAsia"/>
          <w:sz w:val="24"/>
          <w:szCs w:val="24"/>
        </w:rPr>
        <w:t xml:space="preserve"> 전기차 화재사건 이후 </w:t>
      </w:r>
      <w:r w:rsidR="00D77F32">
        <w:rPr>
          <w:rFonts w:eastAsiaTheme="minorHAnsi"/>
          <w:sz w:val="24"/>
          <w:szCs w:val="24"/>
        </w:rPr>
        <w:t>‘</w:t>
      </w:r>
      <w:r w:rsidR="00D77F32" w:rsidRPr="00530B97">
        <w:rPr>
          <w:rFonts w:eastAsiaTheme="minorHAnsi" w:hint="eastAsia"/>
          <w:sz w:val="24"/>
          <w:szCs w:val="24"/>
        </w:rPr>
        <w:t xml:space="preserve">공공주택의 지하주차장에 </w:t>
      </w:r>
      <w:proofErr w:type="spellStart"/>
      <w:r w:rsidR="00D77F32" w:rsidRPr="00530B97">
        <w:rPr>
          <w:rFonts w:eastAsiaTheme="minorHAnsi" w:hint="eastAsia"/>
          <w:sz w:val="24"/>
          <w:szCs w:val="24"/>
        </w:rPr>
        <w:t>충전율</w:t>
      </w:r>
      <w:proofErr w:type="spellEnd"/>
      <w:r w:rsidR="00D77F32" w:rsidRPr="00530B97">
        <w:rPr>
          <w:rFonts w:eastAsiaTheme="minorHAnsi" w:hint="eastAsia"/>
          <w:sz w:val="24"/>
          <w:szCs w:val="24"/>
        </w:rPr>
        <w:t xml:space="preserve"> </w:t>
      </w:r>
      <w:r w:rsidR="00D77F32" w:rsidRPr="00530B97">
        <w:rPr>
          <w:rFonts w:eastAsiaTheme="minorHAnsi"/>
          <w:sz w:val="24"/>
          <w:szCs w:val="24"/>
        </w:rPr>
        <w:t>90%</w:t>
      </w:r>
      <w:r w:rsidR="00D77F32">
        <w:rPr>
          <w:rFonts w:eastAsiaTheme="minorHAnsi"/>
          <w:sz w:val="24"/>
          <w:szCs w:val="24"/>
        </w:rPr>
        <w:t xml:space="preserve"> </w:t>
      </w:r>
      <w:r w:rsidR="00D77F32" w:rsidRPr="00530B97">
        <w:rPr>
          <w:rFonts w:eastAsiaTheme="minorHAnsi" w:hint="eastAsia"/>
          <w:sz w:val="24"/>
          <w:szCs w:val="24"/>
        </w:rPr>
        <w:t xml:space="preserve">이하인 차량만 진입을 </w:t>
      </w:r>
      <w:r w:rsidR="00D77F32">
        <w:rPr>
          <w:rFonts w:eastAsiaTheme="minorHAnsi" w:hint="eastAsia"/>
          <w:sz w:val="24"/>
          <w:szCs w:val="24"/>
        </w:rPr>
        <w:t>권장</w:t>
      </w:r>
      <w:r w:rsidR="00D77F32">
        <w:rPr>
          <w:rFonts w:eastAsiaTheme="minorHAnsi"/>
          <w:sz w:val="24"/>
          <w:szCs w:val="24"/>
        </w:rPr>
        <w:t>’</w:t>
      </w:r>
      <w:r w:rsidR="00D77F32" w:rsidRPr="00530B97">
        <w:rPr>
          <w:rFonts w:eastAsiaTheme="minorHAnsi" w:hint="eastAsia"/>
          <w:sz w:val="24"/>
          <w:szCs w:val="24"/>
        </w:rPr>
        <w:t>할 계획임을 밝혔고,</w:t>
      </w:r>
      <w:r w:rsidR="00D77F32" w:rsidRPr="00530B97">
        <w:rPr>
          <w:rFonts w:eastAsiaTheme="minorHAnsi"/>
          <w:sz w:val="24"/>
          <w:szCs w:val="24"/>
        </w:rPr>
        <w:t xml:space="preserve"> </w:t>
      </w:r>
      <w:r w:rsidR="00D77F32">
        <w:rPr>
          <w:rFonts w:eastAsiaTheme="minorHAnsi" w:hint="eastAsia"/>
          <w:sz w:val="24"/>
          <w:szCs w:val="24"/>
        </w:rPr>
        <w:t xml:space="preserve">현대차-기아는 </w:t>
      </w:r>
      <w:r w:rsidR="00D77F32">
        <w:rPr>
          <w:rFonts w:eastAsiaTheme="minorHAnsi"/>
          <w:sz w:val="24"/>
          <w:szCs w:val="24"/>
        </w:rPr>
        <w:t>‘</w:t>
      </w:r>
      <w:r w:rsidR="00D77F32" w:rsidRPr="00530B97">
        <w:rPr>
          <w:rFonts w:eastAsiaTheme="minorHAnsi" w:hint="eastAsia"/>
          <w:sz w:val="24"/>
          <w:szCs w:val="24"/>
        </w:rPr>
        <w:t>배터리 과충전과 화재와는 관계가 없다</w:t>
      </w:r>
      <w:r w:rsidR="00D77F32">
        <w:rPr>
          <w:rFonts w:eastAsiaTheme="minorHAnsi"/>
          <w:sz w:val="24"/>
          <w:szCs w:val="24"/>
        </w:rPr>
        <w:t>’</w:t>
      </w:r>
      <w:r w:rsidR="00D77F32" w:rsidRPr="00530B97">
        <w:rPr>
          <w:rFonts w:eastAsiaTheme="minorHAnsi" w:hint="eastAsia"/>
          <w:sz w:val="24"/>
          <w:szCs w:val="24"/>
        </w:rPr>
        <w:t>고 주장</w:t>
      </w:r>
      <w:r w:rsidR="00D77F32">
        <w:rPr>
          <w:rFonts w:eastAsiaTheme="minorHAnsi" w:hint="eastAsia"/>
          <w:sz w:val="24"/>
          <w:szCs w:val="24"/>
        </w:rPr>
        <w:t>했다.</w:t>
      </w:r>
      <w:r w:rsidR="00D77F32">
        <w:rPr>
          <w:rFonts w:eastAsiaTheme="minorHAnsi"/>
          <w:sz w:val="24"/>
          <w:szCs w:val="24"/>
        </w:rPr>
        <w:t xml:space="preserve"> </w:t>
      </w:r>
      <w:r w:rsidR="00D77F32">
        <w:rPr>
          <w:rFonts w:eastAsiaTheme="minorHAnsi" w:hint="eastAsia"/>
          <w:sz w:val="24"/>
          <w:szCs w:val="24"/>
        </w:rPr>
        <w:t xml:space="preserve">엇갈리는 주장에 </w:t>
      </w:r>
      <w:proofErr w:type="spellStart"/>
      <w:r w:rsidR="00D77F32">
        <w:rPr>
          <w:rFonts w:eastAsiaTheme="minorHAnsi" w:hint="eastAsia"/>
          <w:sz w:val="24"/>
          <w:szCs w:val="24"/>
        </w:rPr>
        <w:t>혼란스러워하던</w:t>
      </w:r>
      <w:proofErr w:type="spellEnd"/>
      <w:r w:rsidR="00D77F32">
        <w:rPr>
          <w:rFonts w:eastAsiaTheme="minorHAnsi" w:hint="eastAsia"/>
          <w:sz w:val="24"/>
          <w:szCs w:val="24"/>
        </w:rPr>
        <w:t xml:space="preserve"> </w:t>
      </w:r>
      <w:r w:rsidR="00D77F32" w:rsidRPr="00530B97">
        <w:rPr>
          <w:rFonts w:eastAsiaTheme="minorHAnsi" w:hint="eastAsia"/>
          <w:sz w:val="24"/>
          <w:szCs w:val="24"/>
        </w:rPr>
        <w:t>소비자는 전기차 회사의 주장에 힘을 실어 주고 있다.</w:t>
      </w:r>
    </w:p>
    <w:p w14:paraId="2DC55E6D" w14:textId="40033A10" w:rsidR="00566833" w:rsidRDefault="00566833" w:rsidP="00A63BEB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  <w:r w:rsidRPr="00B9441C">
        <w:rPr>
          <w:rFonts w:eastAsiaTheme="minorHAnsi" w:cs="굴림" w:hint="eastAsia"/>
          <w:color w:val="000000"/>
          <w:kern w:val="0"/>
          <w:szCs w:val="20"/>
        </w:rPr>
        <w:t xml:space="preserve">□ </w:t>
      </w:r>
      <w:proofErr w:type="spellStart"/>
      <w:r w:rsidR="00D77F32">
        <w:rPr>
          <w:rFonts w:eastAsiaTheme="minorHAnsi" w:hint="eastAsia"/>
        </w:rPr>
        <w:t>컨슈머인사이트는</w:t>
      </w:r>
      <w:proofErr w:type="spellEnd"/>
      <w:r w:rsidR="00D77F32">
        <w:rPr>
          <w:rFonts w:eastAsiaTheme="minorHAnsi" w:hint="eastAsia"/>
        </w:rPr>
        <w:t xml:space="preserve"> </w:t>
      </w:r>
      <w:r w:rsidR="00D77F32">
        <w:rPr>
          <w:rFonts w:eastAsiaTheme="minorHAnsi"/>
        </w:rPr>
        <w:t>지난 8</w:t>
      </w:r>
      <w:r w:rsidR="00D77F32">
        <w:rPr>
          <w:rFonts w:eastAsiaTheme="minorHAnsi" w:hint="eastAsia"/>
        </w:rPr>
        <w:t xml:space="preserve">월 1일 </w:t>
      </w:r>
      <w:proofErr w:type="spellStart"/>
      <w:r w:rsidR="00D77F32">
        <w:rPr>
          <w:rFonts w:eastAsiaTheme="minorHAnsi" w:hint="eastAsia"/>
        </w:rPr>
        <w:t>청라</w:t>
      </w:r>
      <w:proofErr w:type="spellEnd"/>
      <w:r w:rsidR="00D77F32">
        <w:rPr>
          <w:rFonts w:eastAsiaTheme="minorHAnsi" w:hint="eastAsia"/>
        </w:rPr>
        <w:t xml:space="preserve"> </w:t>
      </w:r>
      <w:r w:rsidR="00D77F32" w:rsidRPr="00530B97">
        <w:rPr>
          <w:rFonts w:eastAsiaTheme="minorHAnsi" w:hint="eastAsia"/>
        </w:rPr>
        <w:t>전기차 화재</w:t>
      </w:r>
      <w:r w:rsidR="00D77F32">
        <w:rPr>
          <w:rFonts w:eastAsiaTheme="minorHAnsi" w:hint="eastAsia"/>
        </w:rPr>
        <w:t xml:space="preserve">사건 발생 직후 </w:t>
      </w:r>
      <w:r w:rsidR="00D77F32" w:rsidRPr="00530B97">
        <w:rPr>
          <w:rFonts w:eastAsiaTheme="minorHAnsi"/>
        </w:rPr>
        <w:t>‘</w:t>
      </w:r>
      <w:r w:rsidR="00D77F32">
        <w:rPr>
          <w:rFonts w:eastAsiaTheme="minorHAnsi" w:hint="eastAsia"/>
        </w:rPr>
        <w:t xml:space="preserve">전기차 화재관련 </w:t>
      </w:r>
      <w:r w:rsidR="00D77F32" w:rsidRPr="00530B97">
        <w:rPr>
          <w:rFonts w:eastAsiaTheme="minorHAnsi" w:hint="eastAsia"/>
        </w:rPr>
        <w:t>소비자반응 추적조사</w:t>
      </w:r>
      <w:r w:rsidR="00D77F32" w:rsidRPr="00530B97">
        <w:rPr>
          <w:rFonts w:eastAsiaTheme="minorHAnsi"/>
        </w:rPr>
        <w:t>’</w:t>
      </w:r>
      <w:proofErr w:type="spellStart"/>
      <w:r w:rsidR="00D77F32" w:rsidRPr="00530B97">
        <w:rPr>
          <w:rFonts w:eastAsiaTheme="minorHAnsi" w:hint="eastAsia"/>
        </w:rPr>
        <w:t>를</w:t>
      </w:r>
      <w:proofErr w:type="spellEnd"/>
      <w:r w:rsidR="00D77F32" w:rsidRPr="00530B97">
        <w:rPr>
          <w:rFonts w:eastAsiaTheme="minorHAnsi" w:hint="eastAsia"/>
        </w:rPr>
        <w:t xml:space="preserve"> 기획</w:t>
      </w:r>
      <w:r w:rsidR="00D77F32">
        <w:rPr>
          <w:rFonts w:eastAsiaTheme="minorHAnsi" w:hint="eastAsia"/>
        </w:rPr>
        <w:t>,</w:t>
      </w:r>
      <w:r w:rsidR="00D77F32" w:rsidRPr="00530B97">
        <w:rPr>
          <w:rFonts w:eastAsiaTheme="minorHAnsi" w:hint="eastAsia"/>
        </w:rPr>
        <w:t xml:space="preserve"> 매주 목요일 </w:t>
      </w:r>
      <w:r w:rsidR="00D77F32" w:rsidRPr="00530B97">
        <w:rPr>
          <w:rFonts w:eastAsiaTheme="minorHAnsi"/>
        </w:rPr>
        <w:t>600</w:t>
      </w:r>
      <w:r w:rsidR="00D77F32" w:rsidRPr="00530B97">
        <w:rPr>
          <w:rFonts w:eastAsiaTheme="minorHAnsi" w:hint="eastAsia"/>
        </w:rPr>
        <w:t>명~</w:t>
      </w:r>
      <w:r w:rsidR="00D77F32" w:rsidRPr="00530B97">
        <w:rPr>
          <w:rFonts w:eastAsiaTheme="minorHAnsi"/>
        </w:rPr>
        <w:t>1000</w:t>
      </w:r>
      <w:r w:rsidR="00D77F32" w:rsidRPr="00530B97">
        <w:rPr>
          <w:rFonts w:eastAsiaTheme="minorHAnsi" w:hint="eastAsia"/>
        </w:rPr>
        <w:t>명의 자동차 소비자를 조사해 오고 있다(</w:t>
      </w:r>
      <w:hyperlink r:id="rId9" w:history="1">
        <w:r w:rsidR="00D77F32" w:rsidRPr="00C4761F">
          <w:rPr>
            <w:rStyle w:val="a4"/>
            <w:rFonts w:eastAsiaTheme="minorHAnsi" w:hint="eastAsia"/>
          </w:rPr>
          <w:t xml:space="preserve">전기차 </w:t>
        </w:r>
        <w:r w:rsidR="00D77F32" w:rsidRPr="00C4761F">
          <w:rPr>
            <w:rStyle w:val="a4"/>
            <w:rFonts w:eastAsiaTheme="minorHAnsi"/>
          </w:rPr>
          <w:t>화재</w:t>
        </w:r>
        <w:r w:rsidR="00D77F32" w:rsidRPr="00C4761F">
          <w:rPr>
            <w:rStyle w:val="a4"/>
            <w:rFonts w:eastAsiaTheme="minorHAnsi" w:hint="eastAsia"/>
          </w:rPr>
          <w:t xml:space="preserve"> </w:t>
        </w:r>
        <w:r w:rsidR="00D77F32" w:rsidRPr="00C4761F">
          <w:rPr>
            <w:rStyle w:val="a4"/>
            <w:rFonts w:eastAsiaTheme="minorHAnsi"/>
          </w:rPr>
          <w:t>소비자</w:t>
        </w:r>
        <w:r w:rsidR="00D77F32" w:rsidRPr="00C4761F">
          <w:rPr>
            <w:rStyle w:val="a4"/>
            <w:rFonts w:eastAsiaTheme="minorHAnsi" w:hint="eastAsia"/>
          </w:rPr>
          <w:t xml:space="preserve"> </w:t>
        </w:r>
        <w:r w:rsidR="00D77F32" w:rsidRPr="00C4761F">
          <w:rPr>
            <w:rStyle w:val="a4"/>
            <w:rFonts w:eastAsiaTheme="minorHAnsi"/>
          </w:rPr>
          <w:t>반응</w:t>
        </w:r>
        <w:r w:rsidR="00D77F32" w:rsidRPr="00C4761F">
          <w:rPr>
            <w:rStyle w:val="a4"/>
            <w:rFonts w:eastAsiaTheme="minorHAnsi" w:hint="eastAsia"/>
          </w:rPr>
          <w:t xml:space="preserve"> </w:t>
        </w:r>
        <w:r w:rsidR="00D77F32" w:rsidRPr="00C4761F">
          <w:rPr>
            <w:rStyle w:val="a4"/>
            <w:rFonts w:eastAsiaTheme="minorHAnsi"/>
          </w:rPr>
          <w:t>추적조사</w:t>
        </w:r>
        <w:r w:rsidR="00D77F32" w:rsidRPr="00C4761F">
          <w:rPr>
            <w:rStyle w:val="a4"/>
            <w:rFonts w:eastAsiaTheme="minorHAnsi" w:hint="eastAsia"/>
          </w:rPr>
          <w:t xml:space="preserve"> </w:t>
        </w:r>
        <w:r w:rsidR="00D77F32" w:rsidRPr="00C4761F">
          <w:rPr>
            <w:rStyle w:val="a4"/>
            <w:rFonts w:eastAsiaTheme="minorHAnsi"/>
          </w:rPr>
          <w:t>경과</w:t>
        </w:r>
      </w:hyperlink>
      <w:r w:rsidR="00D77F32" w:rsidRPr="00530B97">
        <w:rPr>
          <w:rFonts w:eastAsiaTheme="minorHAnsi" w:hint="eastAsia"/>
        </w:rPr>
        <w:t>).</w:t>
      </w:r>
      <w:r w:rsidR="00D77F32" w:rsidRPr="00530B97">
        <w:rPr>
          <w:rFonts w:eastAsiaTheme="minorHAnsi"/>
        </w:rPr>
        <w:t xml:space="preserve"> 8</w:t>
      </w:r>
      <w:r w:rsidR="00D77F32" w:rsidRPr="00530B97">
        <w:rPr>
          <w:rFonts w:eastAsiaTheme="minorHAnsi" w:hint="eastAsia"/>
        </w:rPr>
        <w:t>월</w:t>
      </w:r>
      <w:r w:rsidR="00D77F32">
        <w:rPr>
          <w:rFonts w:eastAsiaTheme="minorHAnsi" w:hint="eastAsia"/>
        </w:rPr>
        <w:t xml:space="preserve"> </w:t>
      </w:r>
      <w:r w:rsidR="00D77F32" w:rsidRPr="00530B97">
        <w:rPr>
          <w:rFonts w:eastAsiaTheme="minorHAnsi" w:hint="eastAsia"/>
        </w:rPr>
        <w:t>9일 서울시</w:t>
      </w:r>
      <w:r w:rsidR="00D77F32">
        <w:rPr>
          <w:rFonts w:eastAsiaTheme="minorHAnsi" w:hint="eastAsia"/>
        </w:rPr>
        <w:t xml:space="preserve">는 </w:t>
      </w:r>
      <w:r w:rsidR="00D77F32">
        <w:rPr>
          <w:rFonts w:eastAsiaTheme="minorHAnsi"/>
        </w:rPr>
        <w:t>‘</w:t>
      </w:r>
      <w:r w:rsidR="00D77F32">
        <w:rPr>
          <w:rFonts w:eastAsiaTheme="minorHAnsi" w:hint="eastAsia"/>
        </w:rPr>
        <w:t>공공주택 지하주차장</w:t>
      </w:r>
      <w:r w:rsidR="00D77F32" w:rsidRPr="00530B97">
        <w:rPr>
          <w:rFonts w:eastAsiaTheme="minorHAnsi" w:hint="eastAsia"/>
        </w:rPr>
        <w:t xml:space="preserve"> </w:t>
      </w:r>
      <w:r w:rsidR="00D77F32" w:rsidRPr="00530B97">
        <w:rPr>
          <w:rFonts w:eastAsiaTheme="minorHAnsi"/>
        </w:rPr>
        <w:t>90%</w:t>
      </w:r>
      <w:r w:rsidR="00D77F32">
        <w:rPr>
          <w:rFonts w:eastAsiaTheme="minorHAnsi"/>
        </w:rPr>
        <w:t xml:space="preserve"> </w:t>
      </w:r>
      <w:r w:rsidR="00D77F32" w:rsidRPr="00530B97">
        <w:rPr>
          <w:rFonts w:eastAsiaTheme="minorHAnsi" w:hint="eastAsia"/>
        </w:rPr>
        <w:t>이하</w:t>
      </w:r>
      <w:r w:rsidR="00D77F32">
        <w:rPr>
          <w:rFonts w:eastAsiaTheme="minorHAnsi" w:hint="eastAsia"/>
        </w:rPr>
        <w:t xml:space="preserve"> 충전</w:t>
      </w:r>
      <w:r w:rsidR="00D77F32" w:rsidRPr="00530B97">
        <w:rPr>
          <w:rFonts w:eastAsiaTheme="minorHAnsi" w:hint="eastAsia"/>
        </w:rPr>
        <w:t xml:space="preserve"> </w:t>
      </w:r>
      <w:r w:rsidR="00D77F32">
        <w:rPr>
          <w:rFonts w:eastAsiaTheme="minorHAnsi" w:hint="eastAsia"/>
        </w:rPr>
        <w:t>권장</w:t>
      </w:r>
      <w:r w:rsidR="00D77F32" w:rsidRPr="00530B97">
        <w:rPr>
          <w:rFonts w:eastAsiaTheme="minorHAnsi" w:hint="eastAsia"/>
        </w:rPr>
        <w:t xml:space="preserve"> 방침</w:t>
      </w:r>
      <w:r w:rsidR="00D77F32">
        <w:rPr>
          <w:rFonts w:eastAsiaTheme="minorHAnsi"/>
        </w:rPr>
        <w:t>’</w:t>
      </w:r>
      <w:r w:rsidR="00D77F32">
        <w:rPr>
          <w:rFonts w:eastAsiaTheme="minorHAnsi" w:hint="eastAsia"/>
        </w:rPr>
        <w:t xml:space="preserve">을 </w:t>
      </w:r>
      <w:r w:rsidR="00D77F32" w:rsidRPr="00530B97">
        <w:rPr>
          <w:rFonts w:eastAsiaTheme="minorHAnsi" w:hint="eastAsia"/>
        </w:rPr>
        <w:t>발표</w:t>
      </w:r>
      <w:r w:rsidR="00D77F32">
        <w:rPr>
          <w:rFonts w:eastAsiaTheme="minorHAnsi" w:hint="eastAsia"/>
        </w:rPr>
        <w:t>했고</w:t>
      </w:r>
      <w:r w:rsidR="00D77F32" w:rsidRPr="00530B97">
        <w:rPr>
          <w:rFonts w:eastAsiaTheme="minorHAnsi"/>
        </w:rPr>
        <w:t>, 8</w:t>
      </w:r>
      <w:r w:rsidR="00D77F32" w:rsidRPr="00530B97">
        <w:rPr>
          <w:rFonts w:eastAsiaTheme="minorHAnsi" w:hint="eastAsia"/>
        </w:rPr>
        <w:t>윌</w:t>
      </w:r>
      <w:r w:rsidR="00EB019D">
        <w:rPr>
          <w:rFonts w:eastAsiaTheme="minorHAnsi" w:hint="eastAsia"/>
        </w:rPr>
        <w:t xml:space="preserve"> </w:t>
      </w:r>
      <w:r w:rsidR="00D77F32" w:rsidRPr="00530B97">
        <w:rPr>
          <w:rFonts w:eastAsiaTheme="minorHAnsi" w:hint="eastAsia"/>
        </w:rPr>
        <w:t>2</w:t>
      </w:r>
      <w:r w:rsidR="00D77F32" w:rsidRPr="00530B97">
        <w:rPr>
          <w:rFonts w:eastAsiaTheme="minorHAnsi"/>
        </w:rPr>
        <w:t>0</w:t>
      </w:r>
      <w:r w:rsidR="00D77F32" w:rsidRPr="00530B97">
        <w:rPr>
          <w:rFonts w:eastAsiaTheme="minorHAnsi" w:hint="eastAsia"/>
        </w:rPr>
        <w:t>일 현대차</w:t>
      </w:r>
      <w:r w:rsidR="00D77F32">
        <w:rPr>
          <w:rFonts w:eastAsiaTheme="minorHAnsi"/>
        </w:rPr>
        <w:t>∙</w:t>
      </w:r>
      <w:r w:rsidR="00D77F32" w:rsidRPr="00530B97">
        <w:rPr>
          <w:rFonts w:eastAsiaTheme="minorHAnsi" w:hint="eastAsia"/>
        </w:rPr>
        <w:t>기아</w:t>
      </w:r>
      <w:r w:rsidR="00D77F32">
        <w:rPr>
          <w:rFonts w:eastAsiaTheme="minorHAnsi" w:hint="eastAsia"/>
        </w:rPr>
        <w:t xml:space="preserve">는 </w:t>
      </w:r>
      <w:r w:rsidR="00D77F32">
        <w:rPr>
          <w:rFonts w:eastAsiaTheme="minorHAnsi"/>
        </w:rPr>
        <w:t>‘</w:t>
      </w:r>
      <w:r w:rsidR="00D77F32" w:rsidRPr="00530B97">
        <w:rPr>
          <w:rFonts w:eastAsiaTheme="minorHAnsi"/>
        </w:rPr>
        <w:t xml:space="preserve">100% </w:t>
      </w:r>
      <w:r w:rsidR="00D77F32" w:rsidRPr="00530B97">
        <w:rPr>
          <w:rFonts w:eastAsiaTheme="minorHAnsi" w:hint="eastAsia"/>
        </w:rPr>
        <w:t>충전</w:t>
      </w:r>
      <w:r w:rsidR="00D77F32">
        <w:rPr>
          <w:rFonts w:eastAsiaTheme="minorHAnsi" w:hint="eastAsia"/>
        </w:rPr>
        <w:t>해도</w:t>
      </w:r>
      <w:r w:rsidR="00D77F32" w:rsidRPr="00530B97">
        <w:rPr>
          <w:rFonts w:eastAsiaTheme="minorHAnsi" w:hint="eastAsia"/>
        </w:rPr>
        <w:t xml:space="preserve"> 문제없다</w:t>
      </w:r>
      <w:r w:rsidR="00D77F32" w:rsidRPr="00530B97">
        <w:rPr>
          <w:rFonts w:eastAsiaTheme="minorHAnsi"/>
        </w:rPr>
        <w:t>’</w:t>
      </w:r>
      <w:r w:rsidR="00D77F32">
        <w:rPr>
          <w:rFonts w:eastAsiaTheme="minorHAnsi" w:hint="eastAsia"/>
        </w:rPr>
        <w:t>고</w:t>
      </w:r>
      <w:r w:rsidR="00D77F32" w:rsidRPr="00530B97">
        <w:rPr>
          <w:rFonts w:eastAsiaTheme="minorHAnsi" w:hint="eastAsia"/>
        </w:rPr>
        <w:t xml:space="preserve"> 공식 발표</w:t>
      </w:r>
      <w:r w:rsidR="00D77F32">
        <w:rPr>
          <w:rFonts w:eastAsiaTheme="minorHAnsi" w:hint="eastAsia"/>
        </w:rPr>
        <w:t>해 논란이 되고 있다.</w:t>
      </w:r>
      <w:r w:rsidR="00D77F32">
        <w:rPr>
          <w:rFonts w:eastAsiaTheme="minorHAnsi"/>
        </w:rPr>
        <w:t xml:space="preserve"> </w:t>
      </w:r>
      <w:r w:rsidR="00D77F32">
        <w:rPr>
          <w:rFonts w:eastAsiaTheme="minorHAnsi" w:hint="eastAsia"/>
        </w:rPr>
        <w:t>이 상반되는 주장</w:t>
      </w:r>
      <w:r w:rsidR="00D77F32" w:rsidRPr="00530B97">
        <w:rPr>
          <w:rFonts w:eastAsiaTheme="minorHAnsi" w:hint="eastAsia"/>
        </w:rPr>
        <w:t>에 대한 소비자</w:t>
      </w:r>
      <w:r w:rsidR="00D77F32">
        <w:rPr>
          <w:rFonts w:eastAsiaTheme="minorHAnsi" w:hint="eastAsia"/>
        </w:rPr>
        <w:t>의</w:t>
      </w:r>
      <w:r w:rsidR="00D77F32" w:rsidRPr="00530B97">
        <w:rPr>
          <w:rFonts w:eastAsiaTheme="minorHAnsi" w:hint="eastAsia"/>
        </w:rPr>
        <w:t xml:space="preserve"> 반응</w:t>
      </w:r>
      <w:r w:rsidR="00D77F32">
        <w:rPr>
          <w:rFonts w:eastAsiaTheme="minorHAnsi" w:hint="eastAsia"/>
        </w:rPr>
        <w:t>과 그</w:t>
      </w:r>
      <w:r w:rsidR="00D77F32" w:rsidRPr="00530B97">
        <w:rPr>
          <w:rFonts w:eastAsiaTheme="minorHAnsi" w:hint="eastAsia"/>
        </w:rPr>
        <w:t xml:space="preserve"> 변화를 </w:t>
      </w:r>
      <w:r w:rsidR="00D77F32">
        <w:rPr>
          <w:rFonts w:eastAsiaTheme="minorHAnsi"/>
        </w:rPr>
        <w:t>‘</w:t>
      </w:r>
      <w:r w:rsidR="00D77F32" w:rsidRPr="00530B97">
        <w:rPr>
          <w:rFonts w:eastAsiaTheme="minorHAnsi"/>
        </w:rPr>
        <w:t>4</w:t>
      </w:r>
      <w:r w:rsidR="00D77F32" w:rsidRPr="00530B97">
        <w:rPr>
          <w:rFonts w:eastAsiaTheme="minorHAnsi" w:hint="eastAsia"/>
        </w:rPr>
        <w:t>차</w:t>
      </w:r>
      <w:r w:rsidR="00D77F32">
        <w:rPr>
          <w:rFonts w:eastAsiaTheme="minorHAnsi" w:hint="eastAsia"/>
        </w:rPr>
        <w:t>(</w:t>
      </w:r>
      <w:r w:rsidR="00D77F32">
        <w:rPr>
          <w:rFonts w:eastAsiaTheme="minorHAnsi"/>
        </w:rPr>
        <w:t>8</w:t>
      </w:r>
      <w:r w:rsidR="00D77F32">
        <w:rPr>
          <w:rFonts w:eastAsiaTheme="minorHAnsi" w:hint="eastAsia"/>
        </w:rPr>
        <w:t>월2</w:t>
      </w:r>
      <w:r w:rsidR="00D77F32">
        <w:rPr>
          <w:rFonts w:eastAsiaTheme="minorHAnsi"/>
        </w:rPr>
        <w:t>9</w:t>
      </w:r>
      <w:r w:rsidR="00D77F32">
        <w:rPr>
          <w:rFonts w:eastAsiaTheme="minorHAnsi" w:hint="eastAsia"/>
        </w:rPr>
        <w:t>일)</w:t>
      </w:r>
      <w:r w:rsidR="00D77F32" w:rsidRPr="00530B97">
        <w:rPr>
          <w:rFonts w:eastAsiaTheme="minorHAnsi" w:hint="eastAsia"/>
        </w:rPr>
        <w:t>,</w:t>
      </w:r>
      <w:r w:rsidR="00D77F32" w:rsidRPr="00530B97">
        <w:rPr>
          <w:rFonts w:eastAsiaTheme="minorHAnsi"/>
        </w:rPr>
        <w:t xml:space="preserve"> 5</w:t>
      </w:r>
      <w:r w:rsidR="00D77F32" w:rsidRPr="00530B97">
        <w:rPr>
          <w:rFonts w:eastAsiaTheme="minorHAnsi" w:hint="eastAsia"/>
        </w:rPr>
        <w:t>차</w:t>
      </w:r>
      <w:r w:rsidR="00D77F32">
        <w:rPr>
          <w:rFonts w:eastAsiaTheme="minorHAnsi" w:hint="eastAsia"/>
        </w:rPr>
        <w:t>(</w:t>
      </w:r>
      <w:r w:rsidR="00D77F32">
        <w:rPr>
          <w:rFonts w:eastAsiaTheme="minorHAnsi"/>
        </w:rPr>
        <w:t>9</w:t>
      </w:r>
      <w:r w:rsidR="00D77F32">
        <w:rPr>
          <w:rFonts w:eastAsiaTheme="minorHAnsi" w:hint="eastAsia"/>
        </w:rPr>
        <w:t>월5일)</w:t>
      </w:r>
      <w:r w:rsidR="00D77F32" w:rsidRPr="00530B97">
        <w:rPr>
          <w:rFonts w:eastAsiaTheme="minorHAnsi" w:hint="eastAsia"/>
        </w:rPr>
        <w:t xml:space="preserve"> </w:t>
      </w:r>
      <w:r w:rsidR="00D77F32">
        <w:rPr>
          <w:rFonts w:eastAsiaTheme="minorHAnsi" w:hint="eastAsia"/>
        </w:rPr>
        <w:t>소비자반응 추적조사</w:t>
      </w:r>
      <w:r w:rsidR="00D77F32">
        <w:rPr>
          <w:rFonts w:eastAsiaTheme="minorHAnsi"/>
        </w:rPr>
        <w:t>’</w:t>
      </w:r>
      <w:proofErr w:type="spellStart"/>
      <w:r w:rsidR="00D77F32" w:rsidRPr="00530B97">
        <w:rPr>
          <w:rFonts w:eastAsiaTheme="minorHAnsi" w:hint="eastAsia"/>
        </w:rPr>
        <w:t>를</w:t>
      </w:r>
      <w:proofErr w:type="spellEnd"/>
      <w:r w:rsidR="00D77F32" w:rsidRPr="00530B97">
        <w:rPr>
          <w:rFonts w:eastAsiaTheme="minorHAnsi" w:hint="eastAsia"/>
        </w:rPr>
        <w:t xml:space="preserve"> 통해 </w:t>
      </w:r>
      <w:r w:rsidR="00D77F32">
        <w:rPr>
          <w:rFonts w:eastAsiaTheme="minorHAnsi" w:hint="eastAsia"/>
        </w:rPr>
        <w:t>비교했</w:t>
      </w:r>
      <w:r w:rsidR="00D77F32" w:rsidRPr="00530B97">
        <w:rPr>
          <w:rFonts w:eastAsiaTheme="minorHAnsi" w:hint="eastAsia"/>
        </w:rPr>
        <w:t>다.</w:t>
      </w:r>
    </w:p>
    <w:p w14:paraId="0FEF33CE" w14:textId="77777777" w:rsidR="00566833" w:rsidRPr="00D77F32" w:rsidRDefault="00566833" w:rsidP="00A63BEB">
      <w:pPr>
        <w:spacing w:before="120" w:after="0" w:line="240" w:lineRule="auto"/>
        <w:textAlignment w:val="baseline"/>
        <w:rPr>
          <w:rFonts w:eastAsiaTheme="minorHAnsi" w:cs="Times New Roman"/>
          <w:color w:val="393C42"/>
          <w:szCs w:val="20"/>
        </w:rPr>
      </w:pPr>
    </w:p>
    <w:p w14:paraId="1B229BB7" w14:textId="241184B6" w:rsidR="006F4CD5" w:rsidRPr="00425560" w:rsidRDefault="006F4CD5" w:rsidP="006F4CD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D77F32">
        <w:rPr>
          <w:rFonts w:eastAsiaTheme="minorHAnsi" w:hint="eastAsia"/>
          <w:b/>
          <w:sz w:val="24"/>
          <w:szCs w:val="24"/>
        </w:rPr>
        <w:t>과</w:t>
      </w:r>
      <w:r w:rsidR="00D77F32" w:rsidRPr="009F49C1">
        <w:rPr>
          <w:rFonts w:eastAsiaTheme="minorHAnsi" w:hint="eastAsia"/>
          <w:b/>
          <w:sz w:val="24"/>
          <w:szCs w:val="24"/>
        </w:rPr>
        <w:t>충</w:t>
      </w:r>
      <w:r w:rsidR="00D77F32">
        <w:rPr>
          <w:rFonts w:eastAsiaTheme="minorHAnsi" w:hint="eastAsia"/>
          <w:b/>
          <w:sz w:val="24"/>
          <w:szCs w:val="24"/>
        </w:rPr>
        <w:t>전</w:t>
      </w:r>
      <w:r w:rsidR="008E53B8">
        <w:rPr>
          <w:rFonts w:eastAsiaTheme="minorHAnsi" w:hint="eastAsia"/>
          <w:b/>
          <w:sz w:val="24"/>
          <w:szCs w:val="24"/>
        </w:rPr>
        <w:t xml:space="preserve">이 </w:t>
      </w:r>
      <w:r w:rsidR="00D77F32" w:rsidRPr="009F49C1">
        <w:rPr>
          <w:rFonts w:eastAsiaTheme="minorHAnsi" w:hint="eastAsia"/>
          <w:b/>
          <w:sz w:val="24"/>
          <w:szCs w:val="24"/>
        </w:rPr>
        <w:t>문제인가</w:t>
      </w:r>
      <w:r w:rsidR="008E53B8">
        <w:rPr>
          <w:rFonts w:eastAsiaTheme="minorHAnsi"/>
          <w:b/>
          <w:sz w:val="24"/>
          <w:szCs w:val="24"/>
        </w:rPr>
        <w:t>?</w:t>
      </w:r>
      <w:r w:rsidR="00D77F32" w:rsidRPr="009F49C1">
        <w:rPr>
          <w:rFonts w:eastAsiaTheme="minorHAnsi" w:hint="eastAsia"/>
          <w:b/>
          <w:sz w:val="24"/>
          <w:szCs w:val="24"/>
        </w:rPr>
        <w:t xml:space="preserve"> 아닌가?</w:t>
      </w:r>
    </w:p>
    <w:p w14:paraId="7F3369C8" w14:textId="4233364C" w:rsidR="00C07F38" w:rsidRDefault="00006D1A" w:rsidP="006404C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FB607E" w:rsidRPr="00FB607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bookmarkStart w:id="0" w:name="_Hlk176693967"/>
      <w:r w:rsidR="006404C6" w:rsidRPr="00530B97">
        <w:rPr>
          <w:rFonts w:eastAsiaTheme="minorHAnsi" w:hint="eastAsia"/>
          <w:sz w:val="24"/>
          <w:szCs w:val="24"/>
        </w:rPr>
        <w:t>먼저</w:t>
      </w:r>
      <w:r w:rsidR="006404C6">
        <w:rPr>
          <w:rFonts w:eastAsiaTheme="minorHAnsi" w:hint="eastAsia"/>
          <w:sz w:val="24"/>
          <w:szCs w:val="24"/>
        </w:rPr>
        <w:t xml:space="preserve"> 배터리</w:t>
      </w:r>
      <w:r w:rsidR="006404C6" w:rsidRPr="00530B97">
        <w:rPr>
          <w:rFonts w:eastAsiaTheme="minorHAnsi" w:hint="eastAsia"/>
          <w:sz w:val="24"/>
          <w:szCs w:val="24"/>
        </w:rPr>
        <w:t xml:space="preserve"> </w:t>
      </w:r>
      <w:r w:rsidR="006404C6">
        <w:rPr>
          <w:rFonts w:eastAsiaTheme="minorHAnsi"/>
          <w:sz w:val="24"/>
          <w:szCs w:val="24"/>
        </w:rPr>
        <w:t>‘</w:t>
      </w:r>
      <w:r w:rsidR="006404C6">
        <w:rPr>
          <w:rFonts w:eastAsiaTheme="minorHAnsi" w:hint="eastAsia"/>
          <w:sz w:val="24"/>
          <w:szCs w:val="24"/>
        </w:rPr>
        <w:t xml:space="preserve">과충전에 대한 </w:t>
      </w:r>
      <w:r w:rsidR="006404C6" w:rsidRPr="00530B97">
        <w:rPr>
          <w:rFonts w:eastAsiaTheme="minorHAnsi" w:hint="eastAsia"/>
          <w:sz w:val="24"/>
          <w:szCs w:val="24"/>
        </w:rPr>
        <w:t>우려</w:t>
      </w:r>
      <w:r w:rsidR="006404C6">
        <w:rPr>
          <w:rFonts w:eastAsiaTheme="minorHAnsi" w:hint="eastAsia"/>
          <w:sz w:val="24"/>
          <w:szCs w:val="24"/>
        </w:rPr>
        <w:t xml:space="preserve">를 반영하는 </w:t>
      </w:r>
      <w:r w:rsidR="006404C6" w:rsidRPr="00530B97">
        <w:rPr>
          <w:rFonts w:eastAsiaTheme="minorHAnsi" w:hint="eastAsia"/>
          <w:sz w:val="24"/>
          <w:szCs w:val="24"/>
        </w:rPr>
        <w:t>문항</w:t>
      </w:r>
      <w:r w:rsidR="006404C6">
        <w:rPr>
          <w:rFonts w:eastAsiaTheme="minorHAnsi"/>
          <w:sz w:val="24"/>
          <w:szCs w:val="24"/>
        </w:rPr>
        <w:t>’</w:t>
      </w:r>
      <w:r w:rsidR="006404C6" w:rsidRPr="00530B97">
        <w:rPr>
          <w:rFonts w:eastAsiaTheme="minorHAnsi" w:hint="eastAsia"/>
          <w:sz w:val="24"/>
          <w:szCs w:val="24"/>
        </w:rPr>
        <w:t xml:space="preserve"> </w:t>
      </w:r>
      <w:r w:rsidR="006404C6" w:rsidRPr="00530B97">
        <w:rPr>
          <w:rFonts w:eastAsiaTheme="minorHAnsi"/>
          <w:sz w:val="24"/>
          <w:szCs w:val="24"/>
        </w:rPr>
        <w:t>2</w:t>
      </w:r>
      <w:r w:rsidR="006404C6" w:rsidRPr="00530B97">
        <w:rPr>
          <w:rFonts w:eastAsiaTheme="minorHAnsi" w:hint="eastAsia"/>
          <w:sz w:val="24"/>
          <w:szCs w:val="24"/>
        </w:rPr>
        <w:t>개</w:t>
      </w:r>
      <w:r w:rsidR="006404C6">
        <w:rPr>
          <w:rFonts w:eastAsiaTheme="minorHAnsi" w:hint="eastAsia"/>
          <w:sz w:val="24"/>
          <w:szCs w:val="24"/>
        </w:rPr>
        <w:t>와</w:t>
      </w:r>
      <w:r w:rsidR="006404C6" w:rsidRPr="00530B97">
        <w:rPr>
          <w:rFonts w:eastAsiaTheme="minorHAnsi" w:hint="eastAsia"/>
          <w:sz w:val="24"/>
          <w:szCs w:val="24"/>
        </w:rPr>
        <w:t xml:space="preserve"> </w:t>
      </w:r>
      <w:r w:rsidR="006404C6">
        <w:rPr>
          <w:rFonts w:eastAsiaTheme="minorHAnsi"/>
          <w:sz w:val="24"/>
          <w:szCs w:val="24"/>
        </w:rPr>
        <w:t>‘</w:t>
      </w:r>
      <w:r w:rsidR="006404C6">
        <w:rPr>
          <w:rFonts w:eastAsiaTheme="minorHAnsi" w:hint="eastAsia"/>
          <w:sz w:val="24"/>
          <w:szCs w:val="24"/>
        </w:rPr>
        <w:t xml:space="preserve">완충이 </w:t>
      </w:r>
      <w:r w:rsidR="006404C6" w:rsidRPr="00530B97">
        <w:rPr>
          <w:rFonts w:eastAsiaTheme="minorHAnsi" w:hint="eastAsia"/>
          <w:sz w:val="24"/>
          <w:szCs w:val="24"/>
        </w:rPr>
        <w:t>문제</w:t>
      </w:r>
      <w:r w:rsidR="006404C6">
        <w:rPr>
          <w:rFonts w:eastAsiaTheme="minorHAnsi" w:hint="eastAsia"/>
          <w:sz w:val="24"/>
          <w:szCs w:val="24"/>
        </w:rPr>
        <w:t>되</w:t>
      </w:r>
      <w:r w:rsidR="006404C6" w:rsidRPr="00530B97">
        <w:rPr>
          <w:rFonts w:eastAsiaTheme="minorHAnsi" w:hint="eastAsia"/>
          <w:sz w:val="24"/>
          <w:szCs w:val="24"/>
        </w:rPr>
        <w:t xml:space="preserve">지 </w:t>
      </w:r>
      <w:bookmarkStart w:id="1" w:name="_Hlk176683071"/>
      <w:r w:rsidR="006404C6" w:rsidRPr="00530B97">
        <w:rPr>
          <w:rFonts w:eastAsiaTheme="minorHAnsi" w:hint="eastAsia"/>
          <w:sz w:val="24"/>
          <w:szCs w:val="24"/>
        </w:rPr>
        <w:t>않는다</w:t>
      </w:r>
      <w:r w:rsidR="006404C6">
        <w:rPr>
          <w:rFonts w:eastAsiaTheme="minorHAnsi"/>
          <w:sz w:val="24"/>
          <w:szCs w:val="24"/>
        </w:rPr>
        <w:t>’</w:t>
      </w:r>
      <w:r w:rsidR="006404C6" w:rsidRPr="00530B97">
        <w:rPr>
          <w:rFonts w:eastAsiaTheme="minorHAnsi" w:hint="eastAsia"/>
          <w:sz w:val="24"/>
          <w:szCs w:val="24"/>
        </w:rPr>
        <w:t>는 주장</w:t>
      </w:r>
      <w:r w:rsidR="006404C6">
        <w:rPr>
          <w:rFonts w:eastAsiaTheme="minorHAnsi" w:hint="eastAsia"/>
          <w:sz w:val="24"/>
          <w:szCs w:val="24"/>
        </w:rPr>
        <w:t xml:space="preserve"> </w:t>
      </w:r>
      <w:r w:rsidR="006404C6">
        <w:rPr>
          <w:rFonts w:eastAsiaTheme="minorHAnsi"/>
          <w:sz w:val="24"/>
          <w:szCs w:val="24"/>
        </w:rPr>
        <w:t>2</w:t>
      </w:r>
      <w:r w:rsidR="006404C6">
        <w:rPr>
          <w:rFonts w:eastAsiaTheme="minorHAnsi" w:hint="eastAsia"/>
          <w:sz w:val="24"/>
          <w:szCs w:val="24"/>
        </w:rPr>
        <w:t xml:space="preserve">개를 </w:t>
      </w:r>
      <w:r w:rsidR="006404C6" w:rsidRPr="00530B97">
        <w:rPr>
          <w:rFonts w:eastAsiaTheme="minorHAnsi" w:hint="eastAsia"/>
          <w:sz w:val="24"/>
          <w:szCs w:val="24"/>
        </w:rPr>
        <w:t xml:space="preserve">전기차 보유자와 </w:t>
      </w:r>
      <w:bookmarkEnd w:id="1"/>
      <w:r w:rsidR="006404C6" w:rsidRPr="00530B97">
        <w:rPr>
          <w:rFonts w:eastAsiaTheme="minorHAnsi" w:hint="eastAsia"/>
          <w:sz w:val="24"/>
          <w:szCs w:val="24"/>
        </w:rPr>
        <w:t xml:space="preserve">비보유자에게 제시하고 각 주장이 </w:t>
      </w:r>
      <w:r w:rsidR="006404C6" w:rsidRPr="00530B97">
        <w:rPr>
          <w:rFonts w:eastAsiaTheme="minorHAnsi"/>
          <w:sz w:val="24"/>
          <w:szCs w:val="24"/>
        </w:rPr>
        <w:t>‘</w:t>
      </w:r>
      <w:r w:rsidR="006404C6" w:rsidRPr="00530B97">
        <w:rPr>
          <w:rFonts w:eastAsiaTheme="minorHAnsi" w:hint="eastAsia"/>
          <w:sz w:val="24"/>
          <w:szCs w:val="24"/>
        </w:rPr>
        <w:t>믿을</w:t>
      </w:r>
      <w:r w:rsidR="00EB019D">
        <w:rPr>
          <w:rFonts w:eastAsiaTheme="minorHAnsi" w:hint="eastAsia"/>
          <w:sz w:val="24"/>
          <w:szCs w:val="24"/>
        </w:rPr>
        <w:t xml:space="preserve"> </w:t>
      </w:r>
      <w:r w:rsidR="006404C6" w:rsidRPr="00530B97">
        <w:rPr>
          <w:rFonts w:eastAsiaTheme="minorHAnsi" w:hint="eastAsia"/>
          <w:sz w:val="24"/>
          <w:szCs w:val="24"/>
        </w:rPr>
        <w:t>만한</w:t>
      </w:r>
      <w:r w:rsidR="00EB019D">
        <w:rPr>
          <w:rFonts w:eastAsiaTheme="minorHAnsi" w:hint="eastAsia"/>
          <w:sz w:val="24"/>
          <w:szCs w:val="24"/>
        </w:rPr>
        <w:t xml:space="preserve"> </w:t>
      </w:r>
      <w:r w:rsidR="006404C6" w:rsidRPr="00530B97">
        <w:rPr>
          <w:rFonts w:eastAsiaTheme="minorHAnsi" w:hint="eastAsia"/>
          <w:sz w:val="24"/>
          <w:szCs w:val="24"/>
        </w:rPr>
        <w:t>지</w:t>
      </w:r>
      <w:r w:rsidR="006404C6" w:rsidRPr="00530B97">
        <w:rPr>
          <w:rFonts w:eastAsiaTheme="minorHAnsi"/>
          <w:sz w:val="24"/>
          <w:szCs w:val="24"/>
        </w:rPr>
        <w:t>’</w:t>
      </w:r>
      <w:proofErr w:type="spellStart"/>
      <w:r w:rsidR="006404C6" w:rsidRPr="00530B97">
        <w:rPr>
          <w:rFonts w:eastAsiaTheme="minorHAnsi" w:hint="eastAsia"/>
          <w:sz w:val="24"/>
          <w:szCs w:val="24"/>
        </w:rPr>
        <w:t>를</w:t>
      </w:r>
      <w:proofErr w:type="spellEnd"/>
      <w:r w:rsidR="006404C6" w:rsidRPr="00530B97">
        <w:rPr>
          <w:rFonts w:eastAsiaTheme="minorHAnsi" w:hint="eastAsia"/>
          <w:sz w:val="24"/>
          <w:szCs w:val="24"/>
        </w:rPr>
        <w:t xml:space="preserve"> 물었다.</w:t>
      </w:r>
      <w:bookmarkEnd w:id="0"/>
      <w:r w:rsidR="006404C6" w:rsidRPr="00530B97">
        <w:rPr>
          <w:rFonts w:eastAsiaTheme="minorHAnsi" w:hint="eastAsia"/>
          <w:sz w:val="24"/>
          <w:szCs w:val="24"/>
        </w:rPr>
        <w:t xml:space="preserve"> </w:t>
      </w:r>
      <w:proofErr w:type="spellStart"/>
      <w:r w:rsidR="006404C6">
        <w:rPr>
          <w:rFonts w:eastAsiaTheme="minorHAnsi" w:hint="eastAsia"/>
          <w:sz w:val="24"/>
          <w:szCs w:val="24"/>
        </w:rPr>
        <w:t>과충전</w:t>
      </w:r>
      <w:proofErr w:type="spellEnd"/>
      <w:r w:rsidR="006404C6">
        <w:rPr>
          <w:rFonts w:eastAsiaTheme="minorHAnsi" w:hint="eastAsia"/>
          <w:sz w:val="24"/>
          <w:szCs w:val="24"/>
        </w:rPr>
        <w:t xml:space="preserve"> </w:t>
      </w:r>
      <w:r w:rsidR="006404C6" w:rsidRPr="00530B97">
        <w:rPr>
          <w:rFonts w:eastAsiaTheme="minorHAnsi" w:hint="eastAsia"/>
          <w:sz w:val="24"/>
          <w:szCs w:val="24"/>
        </w:rPr>
        <w:t>우려</w:t>
      </w:r>
      <w:r w:rsidR="006404C6">
        <w:rPr>
          <w:rFonts w:eastAsiaTheme="minorHAnsi" w:hint="eastAsia"/>
          <w:sz w:val="24"/>
          <w:szCs w:val="24"/>
        </w:rPr>
        <w:t xml:space="preserve"> </w:t>
      </w:r>
      <w:r w:rsidR="006404C6" w:rsidRPr="00530B97">
        <w:rPr>
          <w:rFonts w:eastAsiaTheme="minorHAnsi" w:hint="eastAsia"/>
          <w:sz w:val="24"/>
          <w:szCs w:val="24"/>
        </w:rPr>
        <w:t xml:space="preserve">문항 </w:t>
      </w:r>
      <w:r w:rsidR="006404C6" w:rsidRPr="00530B97">
        <w:rPr>
          <w:rFonts w:eastAsiaTheme="minorHAnsi"/>
          <w:sz w:val="24"/>
          <w:szCs w:val="24"/>
        </w:rPr>
        <w:t>2</w:t>
      </w:r>
      <w:r w:rsidR="006404C6" w:rsidRPr="00530B97">
        <w:rPr>
          <w:rFonts w:eastAsiaTheme="minorHAnsi" w:hint="eastAsia"/>
          <w:sz w:val="24"/>
          <w:szCs w:val="24"/>
        </w:rPr>
        <w:t>개</w:t>
      </w:r>
      <w:r w:rsidR="006404C6">
        <w:rPr>
          <w:rFonts w:eastAsiaTheme="minorHAnsi" w:hint="eastAsia"/>
          <w:sz w:val="24"/>
          <w:szCs w:val="24"/>
        </w:rPr>
        <w:t xml:space="preserve">는 </w:t>
      </w:r>
      <w:r w:rsidR="006404C6">
        <w:rPr>
          <w:rFonts w:eastAsiaTheme="minorHAnsi"/>
          <w:sz w:val="24"/>
          <w:szCs w:val="24"/>
        </w:rPr>
        <w:t xml:space="preserve">‘80~90% </w:t>
      </w:r>
      <w:r w:rsidR="006404C6">
        <w:rPr>
          <w:rFonts w:eastAsiaTheme="minorHAnsi" w:hint="eastAsia"/>
          <w:sz w:val="24"/>
          <w:szCs w:val="24"/>
        </w:rPr>
        <w:t xml:space="preserve">충전이 </w:t>
      </w:r>
      <w:r w:rsidR="006404C6">
        <w:rPr>
          <w:rFonts w:eastAsiaTheme="minorHAnsi"/>
          <w:sz w:val="24"/>
          <w:szCs w:val="24"/>
        </w:rPr>
        <w:t>적절’,</w:t>
      </w:r>
      <w:r w:rsidR="006404C6" w:rsidRPr="00530B97">
        <w:rPr>
          <w:rFonts w:eastAsiaTheme="minorHAnsi"/>
          <w:sz w:val="24"/>
          <w:szCs w:val="24"/>
        </w:rPr>
        <w:t xml:space="preserve"> </w:t>
      </w:r>
      <w:r w:rsidR="006404C6">
        <w:rPr>
          <w:rFonts w:eastAsiaTheme="minorHAnsi"/>
          <w:sz w:val="24"/>
          <w:szCs w:val="24"/>
        </w:rPr>
        <w:t>‘90% 이하</w:t>
      </w:r>
      <w:r w:rsidR="006404C6">
        <w:rPr>
          <w:rFonts w:eastAsiaTheme="minorHAnsi" w:hint="eastAsia"/>
          <w:sz w:val="24"/>
          <w:szCs w:val="24"/>
        </w:rPr>
        <w:t xml:space="preserve">만 지하 주차장 </w:t>
      </w:r>
      <w:r w:rsidR="006404C6">
        <w:rPr>
          <w:rFonts w:eastAsiaTheme="minorHAnsi"/>
          <w:sz w:val="24"/>
          <w:szCs w:val="24"/>
        </w:rPr>
        <w:t>진입</w:t>
      </w:r>
      <w:r w:rsidR="008E53B8">
        <w:rPr>
          <w:rFonts w:eastAsiaTheme="minorHAnsi" w:hint="eastAsia"/>
          <w:sz w:val="24"/>
          <w:szCs w:val="24"/>
        </w:rPr>
        <w:t xml:space="preserve"> 권장</w:t>
      </w:r>
      <w:r w:rsidR="006404C6">
        <w:rPr>
          <w:rFonts w:eastAsiaTheme="minorHAnsi"/>
          <w:sz w:val="24"/>
          <w:szCs w:val="24"/>
        </w:rPr>
        <w:t>’</w:t>
      </w:r>
      <w:r w:rsidR="006404C6">
        <w:rPr>
          <w:rFonts w:eastAsiaTheme="minorHAnsi" w:hint="eastAsia"/>
          <w:sz w:val="24"/>
          <w:szCs w:val="24"/>
        </w:rPr>
        <w:t>이었고,</w:t>
      </w:r>
      <w:r w:rsidR="006404C6">
        <w:rPr>
          <w:rFonts w:eastAsiaTheme="minorHAnsi"/>
          <w:sz w:val="24"/>
          <w:szCs w:val="24"/>
        </w:rPr>
        <w:t xml:space="preserve"> </w:t>
      </w:r>
      <w:r w:rsidR="006404C6" w:rsidRPr="00530B97">
        <w:rPr>
          <w:rFonts w:eastAsiaTheme="minorHAnsi" w:hint="eastAsia"/>
          <w:sz w:val="24"/>
          <w:szCs w:val="24"/>
        </w:rPr>
        <w:t>문제</w:t>
      </w:r>
      <w:r w:rsidR="006404C6">
        <w:rPr>
          <w:rFonts w:eastAsiaTheme="minorHAnsi" w:hint="eastAsia"/>
          <w:sz w:val="24"/>
          <w:szCs w:val="24"/>
        </w:rPr>
        <w:t>되</w:t>
      </w:r>
      <w:r w:rsidR="006404C6" w:rsidRPr="00530B97">
        <w:rPr>
          <w:rFonts w:eastAsiaTheme="minorHAnsi" w:hint="eastAsia"/>
          <w:sz w:val="24"/>
          <w:szCs w:val="24"/>
        </w:rPr>
        <w:t>지 않는다는 주장</w:t>
      </w:r>
      <w:r w:rsidR="006404C6">
        <w:rPr>
          <w:rFonts w:eastAsiaTheme="minorHAnsi" w:hint="eastAsia"/>
          <w:sz w:val="24"/>
          <w:szCs w:val="24"/>
        </w:rPr>
        <w:t xml:space="preserve">은 </w:t>
      </w:r>
      <w:r w:rsidR="006404C6">
        <w:rPr>
          <w:rFonts w:eastAsiaTheme="minorHAnsi"/>
          <w:sz w:val="24"/>
          <w:szCs w:val="24"/>
        </w:rPr>
        <w:t>‘완충 문제없다’</w:t>
      </w:r>
      <w:r w:rsidR="006404C6">
        <w:rPr>
          <w:rFonts w:eastAsiaTheme="minorHAnsi" w:hint="eastAsia"/>
          <w:sz w:val="24"/>
          <w:szCs w:val="24"/>
        </w:rPr>
        <w:t>와</w:t>
      </w:r>
      <w:r w:rsidR="006404C6" w:rsidRPr="00530B97">
        <w:rPr>
          <w:rFonts w:eastAsiaTheme="minorHAnsi" w:hint="eastAsia"/>
          <w:sz w:val="24"/>
          <w:szCs w:val="24"/>
        </w:rPr>
        <w:t xml:space="preserve"> </w:t>
      </w:r>
      <w:r w:rsidR="006404C6">
        <w:rPr>
          <w:rFonts w:eastAsiaTheme="minorHAnsi"/>
          <w:sz w:val="24"/>
          <w:szCs w:val="24"/>
        </w:rPr>
        <w:t>‘</w:t>
      </w:r>
      <w:r w:rsidR="006404C6">
        <w:rPr>
          <w:rFonts w:eastAsiaTheme="minorHAnsi" w:hint="eastAsia"/>
          <w:sz w:val="24"/>
          <w:szCs w:val="24"/>
        </w:rPr>
        <w:t>월1회 완충 권장</w:t>
      </w:r>
      <w:r w:rsidR="006404C6">
        <w:rPr>
          <w:rFonts w:eastAsiaTheme="minorHAnsi"/>
          <w:sz w:val="24"/>
          <w:szCs w:val="24"/>
        </w:rPr>
        <w:t>’</w:t>
      </w:r>
      <w:r w:rsidR="006404C6">
        <w:rPr>
          <w:rFonts w:eastAsiaTheme="minorHAnsi" w:hint="eastAsia"/>
          <w:sz w:val="24"/>
          <w:szCs w:val="24"/>
        </w:rPr>
        <w:t>이었다</w:t>
      </w:r>
      <w:r w:rsidR="006860BF" w:rsidRPr="006860BF">
        <w:rPr>
          <w:rFonts w:eastAsiaTheme="minorHAnsi" w:hint="eastAsia"/>
          <w:b/>
          <w:sz w:val="24"/>
          <w:szCs w:val="24"/>
        </w:rPr>
        <w:t>[표</w:t>
      </w:r>
      <w:r w:rsidR="006860BF" w:rsidRPr="006860BF">
        <w:rPr>
          <w:rFonts w:eastAsiaTheme="minorHAnsi"/>
          <w:b/>
          <w:sz w:val="24"/>
          <w:szCs w:val="24"/>
        </w:rPr>
        <w:t>]</w:t>
      </w:r>
      <w:r w:rsidR="006404C6">
        <w:rPr>
          <w:rFonts w:eastAsiaTheme="minorHAnsi" w:hint="eastAsia"/>
          <w:sz w:val="24"/>
          <w:szCs w:val="24"/>
        </w:rPr>
        <w:t>.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6350"/>
      </w:tblGrid>
      <w:tr w:rsidR="008E53B8" w14:paraId="2A6461AB" w14:textId="77777777" w:rsidTr="003A7AB0">
        <w:tc>
          <w:tcPr>
            <w:tcW w:w="9752" w:type="dxa"/>
            <w:gridSpan w:val="3"/>
            <w:tcBorders>
              <w:top w:val="nil"/>
            </w:tcBorders>
          </w:tcPr>
          <w:p w14:paraId="5421A92F" w14:textId="3B429D29" w:rsidR="008E53B8" w:rsidRPr="006860BF" w:rsidRDefault="008E53B8" w:rsidP="00B9441C">
            <w:pPr>
              <w:spacing w:before="120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6860B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lastRenderedPageBreak/>
              <w:t>[표</w:t>
            </w:r>
            <w:r w:rsidRPr="006860BF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860B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전기차 충전 관련 제기된 </w:t>
            </w:r>
            <w:r w:rsidRPr="006860BF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4</w:t>
            </w:r>
            <w:r w:rsidR="005A2D11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개</w:t>
            </w:r>
            <w:r w:rsidRPr="006860B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주장 </w:t>
            </w:r>
          </w:p>
        </w:tc>
      </w:tr>
      <w:tr w:rsidR="008E53B8" w14:paraId="24C255A1" w14:textId="77777777" w:rsidTr="006A1DE1">
        <w:tc>
          <w:tcPr>
            <w:tcW w:w="3402" w:type="dxa"/>
            <w:gridSpan w:val="2"/>
          </w:tcPr>
          <w:p w14:paraId="6F62A402" w14:textId="4E0AFCA6" w:rsidR="008E53B8" w:rsidRPr="006404C6" w:rsidRDefault="008E53B8" w:rsidP="006404C6">
            <w:pPr>
              <w:spacing w:before="120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주장</w:t>
            </w:r>
          </w:p>
        </w:tc>
        <w:tc>
          <w:tcPr>
            <w:tcW w:w="6350" w:type="dxa"/>
          </w:tcPr>
          <w:p w14:paraId="363AD76A" w14:textId="7551BBB7" w:rsidR="008E53B8" w:rsidRPr="006404C6" w:rsidRDefault="008E53B8" w:rsidP="006404C6">
            <w:pPr>
              <w:spacing w:before="120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내용</w:t>
            </w:r>
          </w:p>
        </w:tc>
      </w:tr>
      <w:tr w:rsidR="008E53B8" w14:paraId="42AF0BDF" w14:textId="77777777" w:rsidTr="008E53B8">
        <w:tc>
          <w:tcPr>
            <w:tcW w:w="851" w:type="dxa"/>
            <w:vMerge w:val="restart"/>
          </w:tcPr>
          <w:p w14:paraId="3B1ADACA" w14:textId="1FFD36CE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/>
                <w:b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szCs w:val="20"/>
              </w:rPr>
              <w:t>과충전</w:t>
            </w:r>
            <w:proofErr w:type="spellEnd"/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우려 있다</w:t>
            </w:r>
          </w:p>
        </w:tc>
        <w:tc>
          <w:tcPr>
            <w:tcW w:w="2551" w:type="dxa"/>
          </w:tcPr>
          <w:p w14:paraId="4E5BC67F" w14:textId="794DDCC1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b/>
                <w:szCs w:val="20"/>
              </w:rPr>
              <w:t xml:space="preserve">‘80~90%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충전이 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적절’</w:t>
            </w:r>
          </w:p>
        </w:tc>
        <w:tc>
          <w:tcPr>
            <w:tcW w:w="6350" w:type="dxa"/>
          </w:tcPr>
          <w:p w14:paraId="31DADB24" w14:textId="6F2C93F1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szCs w:val="20"/>
              </w:rPr>
              <w:t>‘</w:t>
            </w:r>
            <w:r w:rsidRPr="006404C6">
              <w:rPr>
                <w:rFonts w:asciiTheme="majorHAnsi" w:eastAsiaTheme="majorHAnsi" w:hAnsiTheme="majorHAnsi" w:hint="eastAsia"/>
                <w:szCs w:val="20"/>
              </w:rPr>
              <w:t xml:space="preserve">전기차 화재 예방을 위해서는 충전을 </w:t>
            </w:r>
            <w:r w:rsidRPr="006404C6">
              <w:rPr>
                <w:rFonts w:asciiTheme="majorHAnsi" w:eastAsiaTheme="majorHAnsi" w:hAnsiTheme="majorHAnsi"/>
                <w:szCs w:val="20"/>
              </w:rPr>
              <w:t>80~90%</w:t>
            </w:r>
            <w:r w:rsidRPr="006404C6">
              <w:rPr>
                <w:rFonts w:asciiTheme="majorHAnsi" w:eastAsiaTheme="majorHAnsi" w:hAnsiTheme="majorHAnsi" w:hint="eastAsia"/>
                <w:szCs w:val="20"/>
              </w:rPr>
              <w:t>만 하는 것이 좋다</w:t>
            </w:r>
            <w:r w:rsidRPr="006404C6">
              <w:rPr>
                <w:rFonts w:asciiTheme="majorHAnsi" w:eastAsiaTheme="majorHAnsi" w:hAnsiTheme="majorHAnsi"/>
                <w:szCs w:val="20"/>
              </w:rPr>
              <w:t>’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(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전문가</w:t>
            </w:r>
            <w:r>
              <w:rPr>
                <w:rFonts w:asciiTheme="majorHAnsi" w:eastAsiaTheme="majorHAnsi" w:hAnsiTheme="majorHAnsi"/>
                <w:b/>
                <w:szCs w:val="20"/>
              </w:rPr>
              <w:t>∙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교수 주장)</w:t>
            </w:r>
          </w:p>
        </w:tc>
      </w:tr>
      <w:tr w:rsidR="008E53B8" w14:paraId="3B224EAD" w14:textId="77777777" w:rsidTr="008E53B8">
        <w:tc>
          <w:tcPr>
            <w:tcW w:w="851" w:type="dxa"/>
            <w:vMerge/>
          </w:tcPr>
          <w:p w14:paraId="401ED7DD" w14:textId="77777777" w:rsidR="008E53B8" w:rsidRPr="006404C6" w:rsidRDefault="008E53B8" w:rsidP="00871056">
            <w:pPr>
              <w:spacing w:before="120"/>
              <w:textAlignment w:val="baseline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2551" w:type="dxa"/>
          </w:tcPr>
          <w:p w14:paraId="506749B2" w14:textId="104848D5" w:rsidR="008E53B8" w:rsidRPr="006404C6" w:rsidRDefault="008E53B8" w:rsidP="00871056">
            <w:pPr>
              <w:spacing w:before="12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b/>
                <w:szCs w:val="20"/>
              </w:rPr>
              <w:t>‘90% 이하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만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지하주차장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 xml:space="preserve"> 진입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 xml:space="preserve"> 권장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’</w:t>
            </w:r>
          </w:p>
        </w:tc>
        <w:tc>
          <w:tcPr>
            <w:tcW w:w="6350" w:type="dxa"/>
          </w:tcPr>
          <w:p w14:paraId="258309C8" w14:textId="43A9FD80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 w:cs="Arial"/>
                <w:spacing w:val="-15"/>
                <w:szCs w:val="20"/>
              </w:rPr>
              <w:t xml:space="preserve">‘아파트 등 </w:t>
            </w:r>
            <w:r w:rsidRPr="006404C6">
              <w:rPr>
                <w:rFonts w:asciiTheme="majorHAnsi" w:eastAsiaTheme="majorHAnsi" w:hAnsiTheme="majorHAnsi" w:cs="Arial" w:hint="eastAsia"/>
                <w:spacing w:val="-15"/>
                <w:szCs w:val="20"/>
              </w:rPr>
              <w:t xml:space="preserve">공동주택의 </w:t>
            </w:r>
            <w:r w:rsidRPr="006404C6">
              <w:rPr>
                <w:rFonts w:asciiTheme="majorHAnsi" w:eastAsiaTheme="majorHAnsi" w:hAnsiTheme="majorHAnsi" w:cs="Arial"/>
                <w:spacing w:val="-15"/>
                <w:szCs w:val="20"/>
              </w:rPr>
              <w:t xml:space="preserve">지하 주차장에 </w:t>
            </w:r>
            <w:proofErr w:type="spellStart"/>
            <w:r w:rsidRPr="006404C6">
              <w:rPr>
                <w:rFonts w:asciiTheme="majorHAnsi" w:eastAsiaTheme="majorHAnsi" w:hAnsiTheme="majorHAnsi" w:cs="Arial"/>
                <w:spacing w:val="-15"/>
                <w:szCs w:val="20"/>
              </w:rPr>
              <w:t>충전율</w:t>
            </w:r>
            <w:proofErr w:type="spellEnd"/>
            <w:r w:rsidRPr="006404C6">
              <w:rPr>
                <w:rFonts w:asciiTheme="majorHAnsi" w:eastAsiaTheme="majorHAnsi" w:hAnsiTheme="majorHAnsi" w:cs="Arial"/>
                <w:spacing w:val="-15"/>
                <w:szCs w:val="20"/>
              </w:rPr>
              <w:t xml:space="preserve"> 90% 이하</w:t>
            </w:r>
            <w:r w:rsidRPr="006404C6">
              <w:rPr>
                <w:rFonts w:asciiTheme="majorHAnsi" w:eastAsiaTheme="majorHAnsi" w:hAnsiTheme="majorHAnsi" w:cs="Arial" w:hint="eastAsia"/>
                <w:spacing w:val="-15"/>
                <w:szCs w:val="20"/>
              </w:rPr>
              <w:t>인 차량만 출입을 권장한다</w:t>
            </w:r>
            <w:r w:rsidRPr="006404C6">
              <w:rPr>
                <w:rFonts w:asciiTheme="majorHAnsi" w:eastAsiaTheme="majorHAnsi" w:hAnsiTheme="majorHAnsi" w:cs="Arial"/>
                <w:spacing w:val="-15"/>
                <w:szCs w:val="20"/>
              </w:rPr>
              <w:t>’</w:t>
            </w:r>
            <w:r w:rsidRPr="006404C6">
              <w:rPr>
                <w:rFonts w:asciiTheme="majorHAnsi" w:eastAsiaTheme="majorHAnsi" w:hAnsiTheme="majorHAnsi" w:cs="Arial"/>
                <w:b/>
                <w:spacing w:val="-15"/>
                <w:szCs w:val="20"/>
              </w:rPr>
              <w:t>(</w:t>
            </w:r>
            <w:r w:rsidRPr="006404C6">
              <w:rPr>
                <w:rFonts w:asciiTheme="majorHAnsi" w:eastAsiaTheme="majorHAnsi" w:hAnsiTheme="majorHAnsi" w:cs="Arial" w:hint="eastAsia"/>
                <w:b/>
                <w:spacing w:val="-15"/>
                <w:szCs w:val="20"/>
              </w:rPr>
              <w:t>서울시 방침)</w:t>
            </w:r>
          </w:p>
        </w:tc>
      </w:tr>
      <w:tr w:rsidR="008E53B8" w14:paraId="6D7B2BBA" w14:textId="77777777" w:rsidTr="008E53B8">
        <w:tc>
          <w:tcPr>
            <w:tcW w:w="851" w:type="dxa"/>
            <w:vMerge w:val="restart"/>
          </w:tcPr>
          <w:p w14:paraId="53A34301" w14:textId="440CF111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/>
                <w:b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완충 </w:t>
            </w:r>
            <w:proofErr w:type="gramStart"/>
            <w:r>
              <w:rPr>
                <w:rFonts w:asciiTheme="majorHAnsi" w:eastAsiaTheme="majorHAnsi" w:hAnsiTheme="majorHAnsi" w:hint="eastAsia"/>
                <w:b/>
                <w:szCs w:val="20"/>
              </w:rPr>
              <w:t>문제 없다</w:t>
            </w:r>
            <w:proofErr w:type="gramEnd"/>
          </w:p>
        </w:tc>
        <w:tc>
          <w:tcPr>
            <w:tcW w:w="2551" w:type="dxa"/>
          </w:tcPr>
          <w:p w14:paraId="061FB44B" w14:textId="657832A4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b/>
                <w:szCs w:val="20"/>
              </w:rPr>
              <w:t>‘</w:t>
            </w:r>
            <w:r w:rsidR="00427845">
              <w:rPr>
                <w:rFonts w:asciiTheme="majorHAnsi" w:eastAsiaTheme="majorHAnsi" w:hAnsiTheme="majorHAnsi"/>
                <w:b/>
                <w:szCs w:val="20"/>
              </w:rPr>
              <w:t xml:space="preserve">100% 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 xml:space="preserve">완충 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문제없다’</w:t>
            </w:r>
          </w:p>
        </w:tc>
        <w:tc>
          <w:tcPr>
            <w:tcW w:w="6350" w:type="dxa"/>
          </w:tcPr>
          <w:p w14:paraId="095464C3" w14:textId="71AD3312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szCs w:val="20"/>
              </w:rPr>
              <w:t>‘</w:t>
            </w:r>
            <w:r w:rsidRPr="006404C6">
              <w:rPr>
                <w:rFonts w:asciiTheme="majorHAnsi" w:eastAsiaTheme="majorHAnsi" w:hAnsiTheme="majorHAnsi" w:cs="Arial"/>
                <w:szCs w:val="20"/>
                <w:shd w:val="clear" w:color="auto" w:fill="FFFFFF"/>
              </w:rPr>
              <w:t xml:space="preserve">전기차의 경우 배터리 </w:t>
            </w:r>
            <w:proofErr w:type="spellStart"/>
            <w:r w:rsidRPr="006404C6">
              <w:rPr>
                <w:rFonts w:asciiTheme="majorHAnsi" w:eastAsiaTheme="majorHAnsi" w:hAnsiTheme="majorHAnsi" w:cs="Arial"/>
                <w:szCs w:val="20"/>
                <w:shd w:val="clear" w:color="auto" w:fill="FFFFFF"/>
              </w:rPr>
              <w:t>충전량과</w:t>
            </w:r>
            <w:proofErr w:type="spellEnd"/>
            <w:r w:rsidRPr="006404C6">
              <w:rPr>
                <w:rFonts w:asciiTheme="majorHAnsi" w:eastAsiaTheme="majorHAnsi" w:hAnsiTheme="majorHAnsi" w:cs="Arial"/>
                <w:szCs w:val="20"/>
                <w:shd w:val="clear" w:color="auto" w:fill="FFFFFF"/>
              </w:rPr>
              <w:t xml:space="preserve"> 화재 발생 간에 관계가 없도록 </w:t>
            </w:r>
            <w:r w:rsidRPr="006404C6">
              <w:rPr>
                <w:rFonts w:asciiTheme="majorHAnsi" w:eastAsiaTheme="majorHAnsi" w:hAnsiTheme="majorHAnsi" w:cs="Arial" w:hint="eastAsia"/>
                <w:szCs w:val="20"/>
                <w:shd w:val="clear" w:color="auto" w:fill="FFFFFF"/>
              </w:rPr>
              <w:t xml:space="preserve">안전하게 </w:t>
            </w:r>
            <w:r w:rsidRPr="006404C6">
              <w:rPr>
                <w:rFonts w:asciiTheme="majorHAnsi" w:eastAsiaTheme="majorHAnsi" w:hAnsiTheme="majorHAnsi" w:cs="Arial"/>
                <w:szCs w:val="20"/>
                <w:shd w:val="clear" w:color="auto" w:fill="FFFFFF"/>
              </w:rPr>
              <w:t>설계돼 있다’</w:t>
            </w:r>
            <w:r w:rsidRPr="006404C6">
              <w:rPr>
                <w:rFonts w:asciiTheme="majorHAnsi" w:eastAsiaTheme="majorHAnsi" w:hAnsiTheme="majorHAnsi" w:cs="Arial"/>
                <w:b/>
                <w:szCs w:val="20"/>
                <w:shd w:val="clear" w:color="auto" w:fill="FFFFFF"/>
              </w:rPr>
              <w:t>(</w:t>
            </w:r>
            <w:r w:rsidRPr="006404C6">
              <w:rPr>
                <w:rFonts w:asciiTheme="majorHAnsi" w:eastAsiaTheme="majorHAnsi" w:hAnsiTheme="majorHAnsi" w:cs="Arial" w:hint="eastAsia"/>
                <w:b/>
                <w:szCs w:val="20"/>
                <w:shd w:val="clear" w:color="auto" w:fill="FFFFFF"/>
              </w:rPr>
              <w:t>현대차</w:t>
            </w:r>
            <w:r>
              <w:rPr>
                <w:rFonts w:asciiTheme="majorHAnsi" w:eastAsiaTheme="majorHAnsi" w:hAnsiTheme="majorHAnsi" w:cs="Arial"/>
                <w:b/>
                <w:szCs w:val="20"/>
                <w:shd w:val="clear" w:color="auto" w:fill="FFFFFF"/>
              </w:rPr>
              <w:t>∙</w:t>
            </w:r>
            <w:r w:rsidRPr="006404C6">
              <w:rPr>
                <w:rFonts w:asciiTheme="majorHAnsi" w:eastAsiaTheme="majorHAnsi" w:hAnsiTheme="majorHAnsi" w:cs="Arial" w:hint="eastAsia"/>
                <w:b/>
                <w:szCs w:val="20"/>
                <w:shd w:val="clear" w:color="auto" w:fill="FFFFFF"/>
              </w:rPr>
              <w:t>기아 발표)</w:t>
            </w:r>
          </w:p>
        </w:tc>
      </w:tr>
      <w:tr w:rsidR="008E53B8" w14:paraId="49E81326" w14:textId="77777777" w:rsidTr="008E53B8">
        <w:tc>
          <w:tcPr>
            <w:tcW w:w="851" w:type="dxa"/>
            <w:vMerge/>
          </w:tcPr>
          <w:p w14:paraId="0CF5BD42" w14:textId="77777777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/>
                <w:b/>
                <w:szCs w:val="20"/>
              </w:rPr>
            </w:pPr>
          </w:p>
        </w:tc>
        <w:tc>
          <w:tcPr>
            <w:tcW w:w="2551" w:type="dxa"/>
          </w:tcPr>
          <w:p w14:paraId="2949769B" w14:textId="394E53E8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b/>
                <w:szCs w:val="20"/>
              </w:rPr>
              <w:t>‘</w:t>
            </w:r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월1회 완충 권장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’</w:t>
            </w:r>
          </w:p>
        </w:tc>
        <w:tc>
          <w:tcPr>
            <w:tcW w:w="6350" w:type="dxa"/>
          </w:tcPr>
          <w:p w14:paraId="0257F1DA" w14:textId="3361CE57" w:rsidR="008E53B8" w:rsidRPr="006404C6" w:rsidRDefault="008E53B8" w:rsidP="00B9441C">
            <w:pPr>
              <w:spacing w:before="12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6404C6">
              <w:rPr>
                <w:rFonts w:asciiTheme="majorHAnsi" w:eastAsiaTheme="majorHAnsi" w:hAnsiTheme="majorHAnsi"/>
                <w:szCs w:val="20"/>
              </w:rPr>
              <w:t>‘</w:t>
            </w:r>
            <w:r w:rsidRPr="006404C6">
              <w:rPr>
                <w:rFonts w:asciiTheme="majorHAnsi" w:eastAsiaTheme="majorHAnsi" w:hAnsiTheme="majorHAnsi" w:hint="eastAsia"/>
                <w:szCs w:val="20"/>
              </w:rPr>
              <w:t xml:space="preserve">최소 월(실제로는 주) </w:t>
            </w:r>
            <w:r w:rsidRPr="006404C6">
              <w:rPr>
                <w:rFonts w:asciiTheme="majorHAnsi" w:eastAsiaTheme="majorHAnsi" w:hAnsiTheme="majorHAnsi"/>
                <w:szCs w:val="20"/>
              </w:rPr>
              <w:t>1</w:t>
            </w:r>
            <w:r w:rsidRPr="006404C6">
              <w:rPr>
                <w:rFonts w:asciiTheme="majorHAnsi" w:eastAsiaTheme="majorHAnsi" w:hAnsiTheme="majorHAnsi" w:hint="eastAsia"/>
                <w:szCs w:val="20"/>
              </w:rPr>
              <w:t xml:space="preserve">회는 배터리 수명 연장을 위해 </w:t>
            </w:r>
            <w:r w:rsidRPr="006404C6">
              <w:rPr>
                <w:rFonts w:asciiTheme="majorHAnsi" w:eastAsiaTheme="majorHAnsi" w:hAnsiTheme="majorHAnsi"/>
                <w:szCs w:val="20"/>
              </w:rPr>
              <w:t xml:space="preserve">100% </w:t>
            </w:r>
            <w:r w:rsidRPr="006404C6">
              <w:rPr>
                <w:rFonts w:asciiTheme="majorHAnsi" w:eastAsiaTheme="majorHAnsi" w:hAnsiTheme="majorHAnsi" w:hint="eastAsia"/>
                <w:szCs w:val="20"/>
              </w:rPr>
              <w:t>충전해 줘야 한다</w:t>
            </w:r>
            <w:r w:rsidRPr="006404C6">
              <w:rPr>
                <w:rFonts w:asciiTheme="majorHAnsi" w:eastAsiaTheme="majorHAnsi" w:hAnsiTheme="majorHAnsi"/>
                <w:szCs w:val="20"/>
              </w:rPr>
              <w:t>’</w:t>
            </w:r>
            <w:r w:rsidRPr="006404C6">
              <w:rPr>
                <w:rFonts w:asciiTheme="majorHAnsi" w:eastAsiaTheme="majorHAnsi" w:hAnsiTheme="majorHAnsi"/>
                <w:b/>
                <w:szCs w:val="20"/>
              </w:rPr>
              <w:t>(</w:t>
            </w:r>
            <w:proofErr w:type="spellStart"/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>테슬라</w:t>
            </w:r>
            <w:proofErr w:type="spellEnd"/>
            <w:r w:rsidRPr="006404C6">
              <w:rPr>
                <w:rFonts w:asciiTheme="majorHAnsi" w:eastAsiaTheme="majorHAnsi" w:hAnsiTheme="majorHAnsi" w:hint="eastAsia"/>
                <w:b/>
                <w:szCs w:val="20"/>
              </w:rPr>
              <w:t xml:space="preserve"> 사용자 매뉴얼)</w:t>
            </w:r>
          </w:p>
        </w:tc>
      </w:tr>
    </w:tbl>
    <w:p w14:paraId="1C647E56" w14:textId="77777777" w:rsidR="00C07F38" w:rsidRDefault="00C07F38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9D432C4" w14:textId="6AD5EE63" w:rsidR="006860BF" w:rsidRDefault="001E5AAF" w:rsidP="00B9441C">
      <w:pPr>
        <w:spacing w:before="120" w:after="0" w:line="240" w:lineRule="auto"/>
        <w:textAlignment w:val="baseline"/>
        <w:rPr>
          <w:rFonts w:eastAsiaTheme="minorHAnsi"/>
          <w:sz w:val="24"/>
          <w:szCs w:val="24"/>
        </w:rPr>
      </w:pPr>
      <w:r w:rsidRPr="001E5AA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C07F38"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C07F38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60BF" w:rsidRPr="00530B97">
        <w:rPr>
          <w:rFonts w:eastAsiaTheme="minorHAnsi"/>
          <w:sz w:val="24"/>
          <w:szCs w:val="24"/>
        </w:rPr>
        <w:t>5</w:t>
      </w:r>
      <w:r w:rsidR="006860BF" w:rsidRPr="00530B97">
        <w:rPr>
          <w:rFonts w:eastAsiaTheme="minorHAnsi" w:hint="eastAsia"/>
          <w:sz w:val="24"/>
          <w:szCs w:val="24"/>
        </w:rPr>
        <w:t xml:space="preserve">차 조사 결과를 보면 전기차 보유자는 </w:t>
      </w:r>
      <w:r w:rsidR="006860BF">
        <w:rPr>
          <w:rFonts w:eastAsiaTheme="minorHAnsi"/>
          <w:sz w:val="24"/>
          <w:szCs w:val="24"/>
        </w:rPr>
        <w:t>‘완충 문제없다’</w:t>
      </w:r>
      <w:r w:rsidR="006860BF" w:rsidRPr="00530B97">
        <w:rPr>
          <w:rFonts w:eastAsiaTheme="minorHAnsi" w:hint="eastAsia"/>
          <w:sz w:val="24"/>
          <w:szCs w:val="24"/>
        </w:rPr>
        <w:t xml:space="preserve">에 대해 </w:t>
      </w:r>
      <w:r w:rsidR="006860BF" w:rsidRPr="00530B97">
        <w:rPr>
          <w:rFonts w:eastAsiaTheme="minorHAnsi"/>
          <w:sz w:val="24"/>
          <w:szCs w:val="24"/>
        </w:rPr>
        <w:t>67%</w:t>
      </w:r>
      <w:r w:rsidR="006860BF" w:rsidRPr="00530B97">
        <w:rPr>
          <w:rFonts w:eastAsiaTheme="minorHAnsi" w:hint="eastAsia"/>
          <w:sz w:val="24"/>
          <w:szCs w:val="24"/>
        </w:rPr>
        <w:t>가</w:t>
      </w:r>
      <w:r w:rsidR="006860BF">
        <w:rPr>
          <w:rFonts w:eastAsiaTheme="minorHAnsi" w:hint="eastAsia"/>
          <w:sz w:val="24"/>
          <w:szCs w:val="24"/>
        </w:rPr>
        <w:t>,</w:t>
      </w:r>
      <w:r w:rsidR="006860BF" w:rsidRPr="00530B97">
        <w:rPr>
          <w:rFonts w:eastAsiaTheme="minorHAnsi" w:hint="eastAsia"/>
          <w:sz w:val="24"/>
          <w:szCs w:val="24"/>
        </w:rPr>
        <w:t xml:space="preserve"> </w:t>
      </w:r>
      <w:r w:rsidR="006860BF">
        <w:rPr>
          <w:rFonts w:eastAsiaTheme="minorHAnsi"/>
          <w:sz w:val="24"/>
          <w:szCs w:val="24"/>
        </w:rPr>
        <w:t>‘</w:t>
      </w:r>
      <w:r w:rsidR="006860BF">
        <w:rPr>
          <w:rFonts w:eastAsiaTheme="minorHAnsi" w:hint="eastAsia"/>
          <w:sz w:val="24"/>
          <w:szCs w:val="24"/>
        </w:rPr>
        <w:t>월1회 완충 권장</w:t>
      </w:r>
      <w:r w:rsidR="006860BF">
        <w:rPr>
          <w:rFonts w:eastAsiaTheme="minorHAnsi"/>
          <w:sz w:val="24"/>
          <w:szCs w:val="24"/>
        </w:rPr>
        <w:t>’</w:t>
      </w:r>
      <w:r w:rsidR="006860BF" w:rsidRPr="00530B97">
        <w:rPr>
          <w:rFonts w:eastAsiaTheme="minorHAnsi" w:hint="eastAsia"/>
          <w:sz w:val="24"/>
          <w:szCs w:val="24"/>
        </w:rPr>
        <w:t xml:space="preserve">에 대해 </w:t>
      </w:r>
      <w:r w:rsidR="006860BF" w:rsidRPr="00530B97">
        <w:rPr>
          <w:rFonts w:eastAsiaTheme="minorHAnsi"/>
          <w:sz w:val="24"/>
          <w:szCs w:val="24"/>
        </w:rPr>
        <w:t>43%</w:t>
      </w:r>
      <w:r w:rsidR="006860BF" w:rsidRPr="00530B97">
        <w:rPr>
          <w:rFonts w:eastAsiaTheme="minorHAnsi" w:hint="eastAsia"/>
          <w:sz w:val="24"/>
          <w:szCs w:val="24"/>
        </w:rPr>
        <w:t xml:space="preserve">가 </w:t>
      </w:r>
      <w:r w:rsidR="006860BF" w:rsidRPr="00530B97">
        <w:rPr>
          <w:rFonts w:eastAsiaTheme="minorHAnsi"/>
          <w:sz w:val="24"/>
          <w:szCs w:val="24"/>
        </w:rPr>
        <w:t>‘</w:t>
      </w:r>
      <w:r w:rsidR="006860BF" w:rsidRPr="00530B97">
        <w:rPr>
          <w:rFonts w:eastAsiaTheme="minorHAnsi" w:hint="eastAsia"/>
          <w:sz w:val="24"/>
          <w:szCs w:val="24"/>
        </w:rPr>
        <w:t>믿는다</w:t>
      </w:r>
      <w:r w:rsidR="006860BF" w:rsidRPr="00530B97">
        <w:rPr>
          <w:rFonts w:eastAsiaTheme="minorHAnsi"/>
          <w:sz w:val="24"/>
          <w:szCs w:val="24"/>
        </w:rPr>
        <w:t>’</w:t>
      </w:r>
      <w:r w:rsidR="006860BF" w:rsidRPr="00530B97">
        <w:rPr>
          <w:rFonts w:eastAsiaTheme="minorHAnsi" w:hint="eastAsia"/>
          <w:sz w:val="24"/>
          <w:szCs w:val="24"/>
        </w:rPr>
        <w:t>고 답했다</w:t>
      </w:r>
      <w:r w:rsidR="006860BF" w:rsidRPr="006860BF">
        <w:rPr>
          <w:rFonts w:eastAsiaTheme="minorHAnsi" w:hint="eastAsia"/>
          <w:b/>
          <w:sz w:val="24"/>
          <w:szCs w:val="24"/>
        </w:rPr>
        <w:t>[그림1</w:t>
      </w:r>
      <w:r w:rsidR="006860BF" w:rsidRPr="006860BF">
        <w:rPr>
          <w:rFonts w:eastAsiaTheme="minorHAnsi"/>
          <w:b/>
          <w:sz w:val="24"/>
          <w:szCs w:val="24"/>
        </w:rPr>
        <w:t>]</w:t>
      </w:r>
      <w:r w:rsidR="006860BF" w:rsidRPr="00530B97">
        <w:rPr>
          <w:rFonts w:eastAsiaTheme="minorHAnsi" w:hint="eastAsia"/>
          <w:sz w:val="24"/>
          <w:szCs w:val="24"/>
        </w:rPr>
        <w:t>.</w:t>
      </w:r>
      <w:r w:rsidR="006860BF" w:rsidRPr="00530B97">
        <w:rPr>
          <w:rFonts w:eastAsiaTheme="minorHAnsi"/>
          <w:sz w:val="24"/>
          <w:szCs w:val="24"/>
        </w:rPr>
        <w:t xml:space="preserve"> </w:t>
      </w:r>
      <w:r w:rsidR="006860BF" w:rsidRPr="00530B97">
        <w:rPr>
          <w:rFonts w:eastAsiaTheme="minorHAnsi" w:hint="eastAsia"/>
          <w:sz w:val="24"/>
          <w:szCs w:val="24"/>
        </w:rPr>
        <w:t xml:space="preserve">이는 </w:t>
      </w:r>
      <w:r w:rsidR="006860BF" w:rsidRPr="00530B97">
        <w:rPr>
          <w:rFonts w:eastAsiaTheme="minorHAnsi"/>
          <w:sz w:val="24"/>
          <w:szCs w:val="24"/>
        </w:rPr>
        <w:t>1</w:t>
      </w:r>
      <w:r w:rsidR="006860BF" w:rsidRPr="00530B97">
        <w:rPr>
          <w:rFonts w:eastAsiaTheme="minorHAnsi" w:hint="eastAsia"/>
          <w:sz w:val="24"/>
          <w:szCs w:val="24"/>
        </w:rPr>
        <w:t xml:space="preserve">주 전인 </w:t>
      </w:r>
      <w:r w:rsidR="006860BF" w:rsidRPr="00530B97">
        <w:rPr>
          <w:rFonts w:eastAsiaTheme="minorHAnsi"/>
          <w:sz w:val="24"/>
          <w:szCs w:val="24"/>
        </w:rPr>
        <w:t>4</w:t>
      </w:r>
      <w:r w:rsidR="006860BF" w:rsidRPr="00530B97">
        <w:rPr>
          <w:rFonts w:eastAsiaTheme="minorHAnsi" w:hint="eastAsia"/>
          <w:sz w:val="24"/>
          <w:szCs w:val="24"/>
        </w:rPr>
        <w:t xml:space="preserve">차 조사에 비해 각각 </w:t>
      </w:r>
      <w:r w:rsidR="006860BF" w:rsidRPr="00530B97">
        <w:rPr>
          <w:rFonts w:eastAsiaTheme="minorHAnsi"/>
          <w:sz w:val="24"/>
          <w:szCs w:val="24"/>
        </w:rPr>
        <w:t>10</w:t>
      </w:r>
      <w:r w:rsidR="006860BF">
        <w:rPr>
          <w:rFonts w:eastAsiaTheme="minorHAnsi"/>
          <w:sz w:val="24"/>
          <w:szCs w:val="24"/>
        </w:rPr>
        <w:t>%p</w:t>
      </w:r>
      <w:r w:rsidR="006860BF" w:rsidRPr="00530B97">
        <w:rPr>
          <w:rFonts w:eastAsiaTheme="minorHAnsi" w:hint="eastAsia"/>
          <w:sz w:val="24"/>
          <w:szCs w:val="24"/>
        </w:rPr>
        <w:t xml:space="preserve"> </w:t>
      </w:r>
      <w:r w:rsidR="006860BF" w:rsidRPr="00530B97">
        <w:rPr>
          <w:rFonts w:eastAsiaTheme="minorHAnsi"/>
          <w:sz w:val="24"/>
          <w:szCs w:val="24"/>
        </w:rPr>
        <w:t>12</w:t>
      </w:r>
      <w:r w:rsidR="006860BF">
        <w:rPr>
          <w:rFonts w:eastAsiaTheme="minorHAnsi"/>
          <w:sz w:val="24"/>
          <w:szCs w:val="24"/>
        </w:rPr>
        <w:t>%p</w:t>
      </w:r>
      <w:r w:rsidR="006860BF" w:rsidRPr="00530B97">
        <w:rPr>
          <w:rFonts w:eastAsiaTheme="minorHAnsi" w:hint="eastAsia"/>
          <w:sz w:val="24"/>
          <w:szCs w:val="24"/>
        </w:rPr>
        <w:t xml:space="preserve"> 상승한 것으로</w:t>
      </w:r>
      <w:r w:rsidR="006860BF">
        <w:rPr>
          <w:rFonts w:eastAsiaTheme="minorHAnsi" w:hint="eastAsia"/>
          <w:sz w:val="24"/>
          <w:szCs w:val="24"/>
        </w:rPr>
        <w:t>,</w:t>
      </w:r>
      <w:r w:rsidR="006860BF" w:rsidRPr="00530B97">
        <w:rPr>
          <w:rFonts w:eastAsiaTheme="minorHAnsi" w:hint="eastAsia"/>
          <w:sz w:val="24"/>
          <w:szCs w:val="24"/>
        </w:rPr>
        <w:t xml:space="preserve"> 전기차 보유자의 의견이 </w:t>
      </w:r>
      <w:r w:rsidR="006860BF" w:rsidRPr="00530B97">
        <w:rPr>
          <w:rFonts w:eastAsiaTheme="minorHAnsi"/>
          <w:sz w:val="24"/>
          <w:szCs w:val="24"/>
        </w:rPr>
        <w:t>‘</w:t>
      </w:r>
      <w:r w:rsidR="006860BF">
        <w:rPr>
          <w:rFonts w:eastAsiaTheme="minorHAnsi" w:hint="eastAsia"/>
          <w:sz w:val="24"/>
          <w:szCs w:val="24"/>
        </w:rPr>
        <w:t xml:space="preserve">완전 </w:t>
      </w:r>
      <w:r w:rsidR="006860BF" w:rsidRPr="00530B97">
        <w:rPr>
          <w:rFonts w:eastAsiaTheme="minorHAnsi" w:hint="eastAsia"/>
          <w:sz w:val="24"/>
          <w:szCs w:val="24"/>
        </w:rPr>
        <w:t>충전 문제없다</w:t>
      </w:r>
      <w:r w:rsidR="006860BF" w:rsidRPr="00530B97">
        <w:rPr>
          <w:rFonts w:eastAsiaTheme="minorHAnsi"/>
          <w:sz w:val="24"/>
          <w:szCs w:val="24"/>
        </w:rPr>
        <w:t xml:space="preserve">’ </w:t>
      </w:r>
      <w:r w:rsidR="006860BF" w:rsidRPr="00530B97">
        <w:rPr>
          <w:rFonts w:eastAsiaTheme="minorHAnsi" w:hint="eastAsia"/>
          <w:sz w:val="24"/>
          <w:szCs w:val="24"/>
        </w:rPr>
        <w:t xml:space="preserve">쪽으로 급속히 </w:t>
      </w:r>
      <w:r w:rsidR="00427845">
        <w:rPr>
          <w:rFonts w:eastAsiaTheme="minorHAnsi" w:hint="eastAsia"/>
          <w:sz w:val="24"/>
          <w:szCs w:val="24"/>
        </w:rPr>
        <w:t>기울</w:t>
      </w:r>
      <w:r w:rsidR="006860BF" w:rsidRPr="00530B97">
        <w:rPr>
          <w:rFonts w:eastAsiaTheme="minorHAnsi" w:hint="eastAsia"/>
          <w:sz w:val="24"/>
          <w:szCs w:val="24"/>
        </w:rPr>
        <w:t xml:space="preserve">고 있음을 </w:t>
      </w:r>
      <w:r w:rsidR="006860BF">
        <w:rPr>
          <w:rFonts w:eastAsiaTheme="minorHAnsi" w:hint="eastAsia"/>
          <w:sz w:val="24"/>
          <w:szCs w:val="24"/>
        </w:rPr>
        <w:t>보여준다.</w:t>
      </w:r>
    </w:p>
    <w:p w14:paraId="2C274EF1" w14:textId="77777777" w:rsidR="00FD23EB" w:rsidRDefault="00FD23EB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3E1BBB" w14:textId="32059EB5" w:rsidR="006860BF" w:rsidRDefault="00BC3B44" w:rsidP="00871056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drawing>
          <wp:inline distT="0" distB="0" distL="0" distR="0" wp14:anchorId="1CA6504F" wp14:editId="2B72E285">
            <wp:extent cx="6192520" cy="3980180"/>
            <wp:effectExtent l="0" t="0" r="0" b="127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1_전기차 보유자 – 비보유자별 충전 관련 4개 주장에 대한  신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1E55" w14:textId="77777777" w:rsidR="006860BF" w:rsidRDefault="006860BF" w:rsidP="00B9441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3C29AED" w14:textId="42A3AF0F" w:rsidR="00C07F38" w:rsidRDefault="00C07F38" w:rsidP="00C07F3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60BF" w:rsidRPr="00530B97">
        <w:rPr>
          <w:rFonts w:eastAsiaTheme="minorHAnsi" w:hint="eastAsia"/>
          <w:sz w:val="24"/>
          <w:szCs w:val="24"/>
        </w:rPr>
        <w:t xml:space="preserve">반면 비보유자는 소수만이 </w:t>
      </w:r>
      <w:r w:rsidR="006860BF">
        <w:rPr>
          <w:rFonts w:eastAsiaTheme="minorHAnsi"/>
          <w:sz w:val="24"/>
          <w:szCs w:val="24"/>
        </w:rPr>
        <w:t>‘</w:t>
      </w:r>
      <w:r w:rsidR="006860BF">
        <w:rPr>
          <w:rFonts w:eastAsiaTheme="minorHAnsi" w:hint="eastAsia"/>
          <w:sz w:val="24"/>
          <w:szCs w:val="24"/>
        </w:rPr>
        <w:t>완충에 문제가 없다</w:t>
      </w:r>
      <w:r w:rsidR="006860BF">
        <w:rPr>
          <w:rFonts w:eastAsiaTheme="minorHAnsi"/>
          <w:sz w:val="24"/>
          <w:szCs w:val="24"/>
        </w:rPr>
        <w:t>’</w:t>
      </w:r>
      <w:r w:rsidR="006860BF">
        <w:rPr>
          <w:rFonts w:eastAsiaTheme="minorHAnsi" w:hint="eastAsia"/>
          <w:sz w:val="24"/>
          <w:szCs w:val="24"/>
        </w:rPr>
        <w:t xml:space="preserve">고 </w:t>
      </w:r>
      <w:r w:rsidR="006860BF" w:rsidRPr="00530B97">
        <w:rPr>
          <w:rFonts w:eastAsiaTheme="minorHAnsi" w:hint="eastAsia"/>
          <w:sz w:val="24"/>
          <w:szCs w:val="24"/>
        </w:rPr>
        <w:t xml:space="preserve">믿고 있었으나(각각 </w:t>
      </w:r>
      <w:r w:rsidR="00FD23EB">
        <w:rPr>
          <w:rFonts w:eastAsiaTheme="minorHAnsi"/>
          <w:sz w:val="24"/>
          <w:szCs w:val="24"/>
        </w:rPr>
        <w:t>18</w:t>
      </w:r>
      <w:r w:rsidR="006860BF" w:rsidRPr="00530B97">
        <w:rPr>
          <w:rFonts w:eastAsiaTheme="minorHAnsi"/>
          <w:sz w:val="24"/>
          <w:szCs w:val="24"/>
        </w:rPr>
        <w:t>%</w:t>
      </w:r>
      <w:r w:rsidR="00427845">
        <w:rPr>
          <w:rFonts w:eastAsiaTheme="minorHAnsi"/>
          <w:sz w:val="24"/>
          <w:szCs w:val="24"/>
        </w:rPr>
        <w:t>,</w:t>
      </w:r>
      <w:r w:rsidR="006860BF" w:rsidRPr="00530B97">
        <w:rPr>
          <w:rFonts w:eastAsiaTheme="minorHAnsi"/>
          <w:sz w:val="24"/>
          <w:szCs w:val="24"/>
        </w:rPr>
        <w:t xml:space="preserve"> 23%) </w:t>
      </w:r>
      <w:r w:rsidR="006860BF" w:rsidRPr="00530B97">
        <w:rPr>
          <w:rFonts w:eastAsiaTheme="minorHAnsi" w:hint="eastAsia"/>
          <w:sz w:val="24"/>
          <w:szCs w:val="24"/>
        </w:rPr>
        <w:t xml:space="preserve">전주에 비하면 </w:t>
      </w:r>
      <w:r w:rsidR="00FD23EB">
        <w:rPr>
          <w:rFonts w:eastAsiaTheme="minorHAnsi" w:hint="eastAsia"/>
          <w:sz w:val="24"/>
          <w:szCs w:val="24"/>
        </w:rPr>
        <w:t xml:space="preserve">큰 변화가 없거나 </w:t>
      </w:r>
      <w:r w:rsidR="006860BF" w:rsidRPr="00530B97">
        <w:rPr>
          <w:rFonts w:eastAsiaTheme="minorHAnsi" w:hint="eastAsia"/>
          <w:sz w:val="24"/>
          <w:szCs w:val="24"/>
        </w:rPr>
        <w:t xml:space="preserve">신뢰하는 </w:t>
      </w:r>
      <w:r w:rsidR="006860BF">
        <w:rPr>
          <w:rFonts w:eastAsiaTheme="minorHAnsi" w:hint="eastAsia"/>
          <w:sz w:val="24"/>
          <w:szCs w:val="24"/>
        </w:rPr>
        <w:t>쪽</w:t>
      </w:r>
      <w:r w:rsidR="006860BF" w:rsidRPr="00530B97">
        <w:rPr>
          <w:rFonts w:eastAsiaTheme="minorHAnsi" w:hint="eastAsia"/>
          <w:sz w:val="24"/>
          <w:szCs w:val="24"/>
        </w:rPr>
        <w:t>으로</w:t>
      </w:r>
      <w:r w:rsidR="006860BF">
        <w:rPr>
          <w:rFonts w:eastAsiaTheme="minorHAnsi" w:hint="eastAsia"/>
          <w:sz w:val="24"/>
          <w:szCs w:val="24"/>
        </w:rPr>
        <w:t xml:space="preserve"> 소폭</w:t>
      </w:r>
      <w:r w:rsidR="006860BF" w:rsidRPr="00530B97">
        <w:rPr>
          <w:rFonts w:eastAsiaTheme="minorHAnsi" w:hint="eastAsia"/>
          <w:sz w:val="24"/>
          <w:szCs w:val="24"/>
        </w:rPr>
        <w:t xml:space="preserve"> 이동</w:t>
      </w:r>
      <w:r w:rsidR="006860BF">
        <w:rPr>
          <w:rFonts w:eastAsiaTheme="minorHAnsi" w:hint="eastAsia"/>
          <w:sz w:val="24"/>
          <w:szCs w:val="24"/>
        </w:rPr>
        <w:t>했다</w:t>
      </w:r>
      <w:r w:rsidR="006860BF" w:rsidRPr="00530B97">
        <w:rPr>
          <w:rFonts w:eastAsiaTheme="minorHAnsi"/>
          <w:sz w:val="24"/>
          <w:szCs w:val="24"/>
        </w:rPr>
        <w:t>(</w:t>
      </w:r>
      <w:r w:rsidR="006860BF" w:rsidRPr="00530B97">
        <w:rPr>
          <w:rFonts w:eastAsiaTheme="minorHAnsi" w:hint="eastAsia"/>
          <w:sz w:val="24"/>
          <w:szCs w:val="24"/>
        </w:rPr>
        <w:t xml:space="preserve">각각 </w:t>
      </w:r>
      <w:r w:rsidR="006860BF" w:rsidRPr="00530B97">
        <w:rPr>
          <w:rFonts w:eastAsiaTheme="minorHAnsi"/>
          <w:sz w:val="24"/>
          <w:szCs w:val="24"/>
        </w:rPr>
        <w:t>2</w:t>
      </w:r>
      <w:r w:rsidR="006860BF">
        <w:rPr>
          <w:rFonts w:eastAsiaTheme="minorHAnsi"/>
          <w:sz w:val="24"/>
          <w:szCs w:val="24"/>
        </w:rPr>
        <w:t>%p</w:t>
      </w:r>
      <w:r w:rsidR="00FD23EB">
        <w:rPr>
          <w:rFonts w:eastAsiaTheme="minorHAnsi"/>
          <w:sz w:val="24"/>
          <w:szCs w:val="24"/>
        </w:rPr>
        <w:t xml:space="preserve"> </w:t>
      </w:r>
      <w:r w:rsidR="00FD23EB">
        <w:rPr>
          <w:rFonts w:eastAsiaTheme="minorHAnsi" w:hint="eastAsia"/>
          <w:sz w:val="24"/>
          <w:szCs w:val="24"/>
        </w:rPr>
        <w:t>감소</w:t>
      </w:r>
      <w:r w:rsidR="006860BF" w:rsidRPr="00530B97">
        <w:rPr>
          <w:rFonts w:eastAsiaTheme="minorHAnsi" w:hint="eastAsia"/>
          <w:sz w:val="24"/>
          <w:szCs w:val="24"/>
        </w:rPr>
        <w:t>,</w:t>
      </w:r>
      <w:r w:rsidR="006860BF" w:rsidRPr="00530B97">
        <w:rPr>
          <w:rFonts w:eastAsiaTheme="minorHAnsi"/>
          <w:sz w:val="24"/>
          <w:szCs w:val="24"/>
        </w:rPr>
        <w:t xml:space="preserve"> 7</w:t>
      </w:r>
      <w:r w:rsidR="006860BF">
        <w:rPr>
          <w:rFonts w:eastAsiaTheme="minorHAnsi"/>
          <w:sz w:val="24"/>
          <w:szCs w:val="24"/>
        </w:rPr>
        <w:t xml:space="preserve">%p </w:t>
      </w:r>
      <w:r w:rsidR="006860BF">
        <w:rPr>
          <w:rFonts w:eastAsiaTheme="minorHAnsi" w:hint="eastAsia"/>
          <w:sz w:val="24"/>
          <w:szCs w:val="24"/>
        </w:rPr>
        <w:t>증가</w:t>
      </w:r>
      <w:r w:rsidR="006860BF" w:rsidRPr="00530B97">
        <w:rPr>
          <w:rFonts w:eastAsiaTheme="minorHAnsi" w:hint="eastAsia"/>
          <w:sz w:val="24"/>
          <w:szCs w:val="24"/>
        </w:rPr>
        <w:t>)</w:t>
      </w:r>
      <w:r w:rsidR="006860BF">
        <w:rPr>
          <w:rFonts w:eastAsiaTheme="minorHAnsi"/>
          <w:sz w:val="24"/>
          <w:szCs w:val="24"/>
        </w:rPr>
        <w:t>.</w:t>
      </w:r>
    </w:p>
    <w:p w14:paraId="7255989B" w14:textId="77777777" w:rsidR="008E78AE" w:rsidRDefault="008E78AE" w:rsidP="00C07F3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CC67B8" w14:textId="094E79A5" w:rsidR="008E78AE" w:rsidRPr="00425560" w:rsidRDefault="008E78AE" w:rsidP="008E78A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6860BF" w:rsidRPr="009F49C1">
        <w:rPr>
          <w:rFonts w:eastAsiaTheme="minorHAnsi" w:hint="eastAsia"/>
          <w:b/>
          <w:sz w:val="24"/>
          <w:szCs w:val="24"/>
        </w:rPr>
        <w:t xml:space="preserve">충전 </w:t>
      </w:r>
      <w:r w:rsidR="006860BF" w:rsidRPr="009F49C1">
        <w:rPr>
          <w:rFonts w:eastAsiaTheme="minorHAnsi"/>
          <w:b/>
          <w:sz w:val="24"/>
          <w:szCs w:val="24"/>
        </w:rPr>
        <w:t>90%</w:t>
      </w:r>
      <w:r w:rsidR="006860BF">
        <w:rPr>
          <w:rFonts w:eastAsiaTheme="minorHAnsi"/>
          <w:b/>
          <w:sz w:val="24"/>
          <w:szCs w:val="24"/>
        </w:rPr>
        <w:t xml:space="preserve"> </w:t>
      </w:r>
      <w:r w:rsidR="006860BF" w:rsidRPr="009F49C1">
        <w:rPr>
          <w:rFonts w:eastAsiaTheme="minorHAnsi" w:hint="eastAsia"/>
          <w:b/>
          <w:sz w:val="24"/>
          <w:szCs w:val="24"/>
        </w:rPr>
        <w:t>이하여야 공공주택 지하주차장 진입 허용?</w:t>
      </w:r>
    </w:p>
    <w:p w14:paraId="6F9991B6" w14:textId="42D31A0C" w:rsidR="008E78AE" w:rsidRPr="0022453D" w:rsidRDefault="008E78AE" w:rsidP="008E78AE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72C89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B72C89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6860BF">
        <w:rPr>
          <w:rFonts w:eastAsiaTheme="minorHAnsi" w:hint="eastAsia"/>
          <w:sz w:val="24"/>
          <w:szCs w:val="24"/>
        </w:rPr>
        <w:t>다수의 전문가</w:t>
      </w:r>
      <w:r w:rsidR="006860BF">
        <w:rPr>
          <w:rFonts w:eastAsiaTheme="minorHAnsi"/>
          <w:sz w:val="24"/>
          <w:szCs w:val="24"/>
        </w:rPr>
        <w:t>∙</w:t>
      </w:r>
      <w:r w:rsidR="006860BF">
        <w:rPr>
          <w:rFonts w:eastAsiaTheme="minorHAnsi" w:hint="eastAsia"/>
          <w:sz w:val="24"/>
          <w:szCs w:val="24"/>
        </w:rPr>
        <w:t xml:space="preserve">교수는 </w:t>
      </w:r>
      <w:proofErr w:type="spellStart"/>
      <w:r w:rsidR="006860BF">
        <w:rPr>
          <w:rFonts w:eastAsiaTheme="minorHAnsi" w:hint="eastAsia"/>
          <w:sz w:val="24"/>
          <w:szCs w:val="24"/>
        </w:rPr>
        <w:t>충전량은</w:t>
      </w:r>
      <w:proofErr w:type="spellEnd"/>
      <w:r w:rsidR="006860BF">
        <w:rPr>
          <w:rFonts w:eastAsiaTheme="minorHAnsi" w:hint="eastAsia"/>
          <w:sz w:val="24"/>
          <w:szCs w:val="24"/>
        </w:rPr>
        <w:t xml:space="preserve"> </w:t>
      </w:r>
      <w:r w:rsidR="006860BF">
        <w:rPr>
          <w:rFonts w:eastAsiaTheme="minorHAnsi"/>
          <w:sz w:val="24"/>
          <w:szCs w:val="24"/>
        </w:rPr>
        <w:t>‘</w:t>
      </w:r>
      <w:r w:rsidR="006860BF">
        <w:rPr>
          <w:rFonts w:eastAsiaTheme="minorHAnsi" w:hint="eastAsia"/>
          <w:sz w:val="24"/>
          <w:szCs w:val="24"/>
        </w:rPr>
        <w:t>80~90%가 적절</w:t>
      </w:r>
      <w:r w:rsidR="006860BF">
        <w:rPr>
          <w:rFonts w:eastAsiaTheme="minorHAnsi"/>
          <w:sz w:val="24"/>
          <w:szCs w:val="24"/>
        </w:rPr>
        <w:t>’</w:t>
      </w:r>
      <w:r w:rsidR="006860BF">
        <w:rPr>
          <w:rFonts w:eastAsiaTheme="minorHAnsi" w:hint="eastAsia"/>
          <w:sz w:val="24"/>
          <w:szCs w:val="24"/>
        </w:rPr>
        <w:t xml:space="preserve">하다고 주장하고, 서울시는 이런 견해를 받아들여 공동주택 지하 주차장에 </w:t>
      </w:r>
      <w:r w:rsidR="006860BF">
        <w:rPr>
          <w:rFonts w:eastAsiaTheme="minorHAnsi"/>
          <w:sz w:val="24"/>
          <w:szCs w:val="24"/>
        </w:rPr>
        <w:t>‘</w:t>
      </w:r>
      <w:proofErr w:type="spellStart"/>
      <w:r w:rsidR="006860BF">
        <w:rPr>
          <w:rFonts w:eastAsiaTheme="minorHAnsi" w:hint="eastAsia"/>
          <w:sz w:val="24"/>
          <w:szCs w:val="24"/>
        </w:rPr>
        <w:t>충전율</w:t>
      </w:r>
      <w:proofErr w:type="spellEnd"/>
      <w:r w:rsidR="006860BF">
        <w:rPr>
          <w:rFonts w:eastAsiaTheme="minorHAnsi" w:hint="eastAsia"/>
          <w:sz w:val="24"/>
          <w:szCs w:val="24"/>
        </w:rPr>
        <w:t xml:space="preserve"> </w:t>
      </w:r>
      <w:r w:rsidR="006860BF">
        <w:rPr>
          <w:rFonts w:eastAsiaTheme="minorHAnsi"/>
          <w:sz w:val="24"/>
          <w:szCs w:val="24"/>
        </w:rPr>
        <w:t>90% 이하</w:t>
      </w:r>
      <w:r w:rsidR="006860BF">
        <w:rPr>
          <w:rFonts w:eastAsiaTheme="minorHAnsi" w:hint="eastAsia"/>
          <w:sz w:val="24"/>
          <w:szCs w:val="24"/>
        </w:rPr>
        <w:t xml:space="preserve">만 </w:t>
      </w:r>
      <w:r w:rsidR="006860BF">
        <w:rPr>
          <w:rFonts w:eastAsiaTheme="minorHAnsi"/>
          <w:sz w:val="24"/>
          <w:szCs w:val="24"/>
        </w:rPr>
        <w:t>진입’</w:t>
      </w:r>
      <w:r w:rsidR="006860BF">
        <w:rPr>
          <w:rFonts w:eastAsiaTheme="minorHAnsi" w:hint="eastAsia"/>
          <w:sz w:val="24"/>
          <w:szCs w:val="24"/>
        </w:rPr>
        <w:t>을 허용하는 것을 권장한다고 발표했다.</w:t>
      </w:r>
      <w:r w:rsidR="006860BF">
        <w:rPr>
          <w:rFonts w:eastAsiaTheme="minorHAnsi"/>
          <w:sz w:val="24"/>
          <w:szCs w:val="24"/>
        </w:rPr>
        <w:t xml:space="preserve"> </w:t>
      </w:r>
      <w:r w:rsidR="006860BF">
        <w:rPr>
          <w:rFonts w:eastAsiaTheme="minorHAnsi" w:hint="eastAsia"/>
          <w:sz w:val="24"/>
          <w:szCs w:val="24"/>
        </w:rPr>
        <w:t>이는 대다수 전기차 보유자의 반발을 일으켰다.</w:t>
      </w:r>
    </w:p>
    <w:p w14:paraId="4C71E7EC" w14:textId="369A5F57" w:rsidR="0022453D" w:rsidRDefault="00C07F38" w:rsidP="0022453D">
      <w:pPr>
        <w:spacing w:before="120" w:after="0" w:line="240" w:lineRule="auto"/>
        <w:textAlignment w:val="baseline"/>
        <w:rPr>
          <w:rFonts w:eastAsiaTheme="minorHAnsi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="0022453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6860BF">
        <w:rPr>
          <w:rFonts w:eastAsiaTheme="minorHAnsi" w:hint="eastAsia"/>
          <w:sz w:val="24"/>
          <w:szCs w:val="24"/>
        </w:rPr>
        <w:t xml:space="preserve">이 주장들에 대한 </w:t>
      </w:r>
      <w:r w:rsidR="006860BF" w:rsidRPr="00530B97">
        <w:rPr>
          <w:rFonts w:eastAsiaTheme="minorHAnsi" w:hint="eastAsia"/>
          <w:sz w:val="24"/>
          <w:szCs w:val="24"/>
        </w:rPr>
        <w:t>신뢰는 보유자</w:t>
      </w:r>
      <w:r w:rsidR="006860BF">
        <w:rPr>
          <w:rFonts w:eastAsiaTheme="minorHAnsi" w:hint="eastAsia"/>
          <w:sz w:val="24"/>
          <w:szCs w:val="24"/>
        </w:rPr>
        <w:t xml:space="preserve">(각각 </w:t>
      </w:r>
      <w:r w:rsidR="006860BF">
        <w:rPr>
          <w:rFonts w:eastAsiaTheme="minorHAnsi"/>
          <w:sz w:val="24"/>
          <w:szCs w:val="24"/>
        </w:rPr>
        <w:t>20%</w:t>
      </w:r>
      <w:r w:rsidR="005A2D11">
        <w:rPr>
          <w:rFonts w:eastAsiaTheme="minorHAnsi" w:hint="eastAsia"/>
          <w:sz w:val="24"/>
          <w:szCs w:val="24"/>
        </w:rPr>
        <w:t>대</w:t>
      </w:r>
      <w:r w:rsidR="006860BF">
        <w:rPr>
          <w:rFonts w:eastAsiaTheme="minorHAnsi" w:hint="eastAsia"/>
          <w:sz w:val="24"/>
          <w:szCs w:val="24"/>
        </w:rPr>
        <w:t>,</w:t>
      </w:r>
      <w:r w:rsidR="006860BF">
        <w:rPr>
          <w:rFonts w:eastAsiaTheme="minorHAnsi"/>
          <w:sz w:val="24"/>
          <w:szCs w:val="24"/>
        </w:rPr>
        <w:t xml:space="preserve"> 10%</w:t>
      </w:r>
      <w:r w:rsidR="005A2D11">
        <w:rPr>
          <w:rFonts w:eastAsiaTheme="minorHAnsi"/>
          <w:sz w:val="24"/>
          <w:szCs w:val="24"/>
        </w:rPr>
        <w:t xml:space="preserve"> </w:t>
      </w:r>
      <w:r w:rsidR="005A2D11">
        <w:rPr>
          <w:rFonts w:eastAsiaTheme="minorHAnsi" w:hint="eastAsia"/>
          <w:sz w:val="24"/>
          <w:szCs w:val="24"/>
        </w:rPr>
        <w:t>이하</w:t>
      </w:r>
      <w:r w:rsidR="006860BF">
        <w:rPr>
          <w:rFonts w:eastAsiaTheme="minorHAnsi"/>
          <w:sz w:val="24"/>
          <w:szCs w:val="24"/>
        </w:rPr>
        <w:t>)</w:t>
      </w:r>
      <w:r w:rsidR="006860BF" w:rsidRPr="00530B97">
        <w:rPr>
          <w:rFonts w:eastAsiaTheme="minorHAnsi" w:hint="eastAsia"/>
          <w:sz w:val="24"/>
          <w:szCs w:val="24"/>
        </w:rPr>
        <w:t>보다 비보유자</w:t>
      </w:r>
      <w:r w:rsidR="006860BF">
        <w:rPr>
          <w:rFonts w:eastAsiaTheme="minorHAnsi" w:hint="eastAsia"/>
          <w:sz w:val="24"/>
          <w:szCs w:val="24"/>
        </w:rPr>
        <w:t xml:space="preserve">(각각 </w:t>
      </w:r>
      <w:r w:rsidR="006860BF">
        <w:rPr>
          <w:rFonts w:eastAsiaTheme="minorHAnsi"/>
          <w:sz w:val="24"/>
          <w:szCs w:val="24"/>
        </w:rPr>
        <w:t>40%</w:t>
      </w:r>
      <w:r w:rsidR="005A2D11">
        <w:rPr>
          <w:rFonts w:eastAsiaTheme="minorHAnsi" w:hint="eastAsia"/>
          <w:sz w:val="24"/>
          <w:szCs w:val="24"/>
        </w:rPr>
        <w:t>대</w:t>
      </w:r>
      <w:r w:rsidR="006860BF">
        <w:rPr>
          <w:rFonts w:eastAsiaTheme="minorHAnsi" w:hint="eastAsia"/>
          <w:sz w:val="24"/>
          <w:szCs w:val="24"/>
        </w:rPr>
        <w:t>,</w:t>
      </w:r>
      <w:r w:rsidR="006860BF">
        <w:rPr>
          <w:rFonts w:eastAsiaTheme="minorHAnsi"/>
          <w:sz w:val="24"/>
          <w:szCs w:val="24"/>
        </w:rPr>
        <w:t xml:space="preserve"> 30%</w:t>
      </w:r>
      <w:r w:rsidR="005A2D11">
        <w:rPr>
          <w:rFonts w:eastAsiaTheme="minorHAnsi" w:hint="eastAsia"/>
          <w:sz w:val="24"/>
          <w:szCs w:val="24"/>
        </w:rPr>
        <w:t>대</w:t>
      </w:r>
      <w:r w:rsidR="006860BF">
        <w:rPr>
          <w:rFonts w:eastAsiaTheme="minorHAnsi" w:hint="eastAsia"/>
          <w:sz w:val="24"/>
          <w:szCs w:val="24"/>
        </w:rPr>
        <w:t>)</w:t>
      </w:r>
      <w:r w:rsidR="006860BF" w:rsidRPr="00530B97">
        <w:rPr>
          <w:rFonts w:eastAsiaTheme="minorHAnsi" w:hint="eastAsia"/>
          <w:sz w:val="24"/>
          <w:szCs w:val="24"/>
        </w:rPr>
        <w:t xml:space="preserve">가 더 컸으나 </w:t>
      </w:r>
      <w:r w:rsidR="005A2D11">
        <w:rPr>
          <w:rFonts w:eastAsiaTheme="minorHAnsi" w:hint="eastAsia"/>
          <w:sz w:val="24"/>
          <w:szCs w:val="24"/>
        </w:rPr>
        <w:t xml:space="preserve">모두 </w:t>
      </w:r>
      <w:r w:rsidR="006860BF">
        <w:rPr>
          <w:rFonts w:eastAsiaTheme="minorHAnsi" w:hint="eastAsia"/>
          <w:sz w:val="24"/>
          <w:szCs w:val="24"/>
        </w:rPr>
        <w:t xml:space="preserve">조사 차수 </w:t>
      </w:r>
      <w:r w:rsidR="006860BF" w:rsidRPr="00530B97">
        <w:rPr>
          <w:rFonts w:eastAsiaTheme="minorHAnsi" w:hint="eastAsia"/>
          <w:sz w:val="24"/>
          <w:szCs w:val="24"/>
        </w:rPr>
        <w:t xml:space="preserve">간에 </w:t>
      </w:r>
      <w:r w:rsidR="00BA5C8B">
        <w:rPr>
          <w:rFonts w:eastAsiaTheme="minorHAnsi" w:hint="eastAsia"/>
          <w:sz w:val="24"/>
          <w:szCs w:val="24"/>
        </w:rPr>
        <w:t>소폭 감소했</w:t>
      </w:r>
      <w:r w:rsidR="006860BF" w:rsidRPr="00530B97">
        <w:rPr>
          <w:rFonts w:eastAsiaTheme="minorHAnsi" w:hint="eastAsia"/>
          <w:sz w:val="24"/>
          <w:szCs w:val="24"/>
        </w:rPr>
        <w:t>다.</w:t>
      </w:r>
      <w:r w:rsidR="006860BF" w:rsidRPr="00530B97">
        <w:rPr>
          <w:rFonts w:eastAsiaTheme="minorHAnsi"/>
          <w:sz w:val="24"/>
          <w:szCs w:val="24"/>
        </w:rPr>
        <w:t xml:space="preserve"> </w:t>
      </w:r>
      <w:r w:rsidR="006860BF" w:rsidRPr="00530B97">
        <w:rPr>
          <w:rFonts w:eastAsiaTheme="minorHAnsi" w:hint="eastAsia"/>
          <w:sz w:val="24"/>
          <w:szCs w:val="24"/>
        </w:rPr>
        <w:t xml:space="preserve">즉 과충전을 피해야 </w:t>
      </w:r>
      <w:proofErr w:type="spellStart"/>
      <w:r w:rsidR="006860BF" w:rsidRPr="00530B97">
        <w:rPr>
          <w:rFonts w:eastAsiaTheme="minorHAnsi" w:hint="eastAsia"/>
          <w:sz w:val="24"/>
          <w:szCs w:val="24"/>
        </w:rPr>
        <w:t>한다거나</w:t>
      </w:r>
      <w:proofErr w:type="spellEnd"/>
      <w:r w:rsidR="006860BF" w:rsidRPr="00530B97">
        <w:rPr>
          <w:rFonts w:eastAsiaTheme="minorHAnsi" w:hint="eastAsia"/>
          <w:sz w:val="24"/>
          <w:szCs w:val="24"/>
        </w:rPr>
        <w:t xml:space="preserve"> 지하주차장 진입을 제한하자는 주장은 지난 </w:t>
      </w:r>
      <w:r w:rsidR="006860BF" w:rsidRPr="00530B97">
        <w:rPr>
          <w:rFonts w:eastAsiaTheme="minorHAnsi"/>
          <w:sz w:val="24"/>
          <w:szCs w:val="24"/>
        </w:rPr>
        <w:t>1</w:t>
      </w:r>
      <w:r w:rsidR="006860BF" w:rsidRPr="00530B97">
        <w:rPr>
          <w:rFonts w:eastAsiaTheme="minorHAnsi" w:hint="eastAsia"/>
          <w:sz w:val="24"/>
          <w:szCs w:val="24"/>
        </w:rPr>
        <w:t xml:space="preserve">주일간 전혀 힘을 </w:t>
      </w:r>
      <w:r w:rsidR="00427845">
        <w:rPr>
          <w:rFonts w:eastAsiaTheme="minorHAnsi" w:hint="eastAsia"/>
          <w:sz w:val="24"/>
          <w:szCs w:val="24"/>
        </w:rPr>
        <w:t>키우</w:t>
      </w:r>
      <w:r w:rsidR="006860BF" w:rsidRPr="00530B97">
        <w:rPr>
          <w:rFonts w:eastAsiaTheme="minorHAnsi" w:hint="eastAsia"/>
          <w:sz w:val="24"/>
          <w:szCs w:val="24"/>
        </w:rPr>
        <w:t>지 못했음을 알 수 있다.</w:t>
      </w:r>
    </w:p>
    <w:p w14:paraId="2EAD9017" w14:textId="537D7DEC" w:rsidR="00B72A17" w:rsidRPr="00427845" w:rsidRDefault="00B72A17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1BF3FE4E" w14:textId="01F4B12C" w:rsidR="00B72A17" w:rsidRPr="00B72A17" w:rsidRDefault="00B72A17" w:rsidP="00B72A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  <w:highlight w:val="yellow"/>
        </w:rPr>
      </w:pPr>
      <w:r w:rsidRPr="00B72A17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Pr="00B72A17">
        <w:rPr>
          <w:rFonts w:eastAsiaTheme="minorHAnsi" w:hint="eastAsia"/>
          <w:b/>
          <w:sz w:val="24"/>
          <w:szCs w:val="24"/>
        </w:rPr>
        <w:t>전기차 보유자는 전기차 회사 신뢰</w:t>
      </w:r>
    </w:p>
    <w:p w14:paraId="1A5A7005" w14:textId="7947FBED" w:rsidR="0022453D" w:rsidRDefault="0022453D" w:rsidP="0022453D">
      <w:pPr>
        <w:spacing w:before="120" w:after="0" w:line="240" w:lineRule="auto"/>
        <w:textAlignment w:val="baseline"/>
        <w:rPr>
          <w:rFonts w:eastAsiaTheme="minorHAnsi"/>
          <w:sz w:val="24"/>
          <w:szCs w:val="24"/>
        </w:rPr>
      </w:pPr>
      <w:r w:rsidRPr="00FB607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>
        <w:rPr>
          <w:rFonts w:eastAsiaTheme="minorHAnsi" w:hint="eastAsia"/>
          <w:sz w:val="24"/>
          <w:szCs w:val="24"/>
        </w:rPr>
        <w:t>완충해도</w:t>
      </w:r>
      <w:r w:rsidR="00B72A17" w:rsidRPr="00530B97">
        <w:rPr>
          <w:rFonts w:eastAsiaTheme="minorHAnsi" w:hint="eastAsia"/>
          <w:sz w:val="24"/>
          <w:szCs w:val="24"/>
        </w:rPr>
        <w:t xml:space="preserve"> 문제없다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는 </w:t>
      </w:r>
      <w:r w:rsidR="00B72A17">
        <w:rPr>
          <w:rFonts w:eastAsiaTheme="minorHAnsi"/>
          <w:sz w:val="24"/>
          <w:szCs w:val="24"/>
        </w:rPr>
        <w:t>2</w:t>
      </w:r>
      <w:r w:rsidR="00B72A17">
        <w:rPr>
          <w:rFonts w:eastAsiaTheme="minorHAnsi" w:hint="eastAsia"/>
          <w:sz w:val="24"/>
          <w:szCs w:val="24"/>
        </w:rPr>
        <w:t xml:space="preserve">개 </w:t>
      </w:r>
      <w:r w:rsidR="00B72A17" w:rsidRPr="00530B97">
        <w:rPr>
          <w:rFonts w:eastAsiaTheme="minorHAnsi" w:hint="eastAsia"/>
          <w:sz w:val="24"/>
          <w:szCs w:val="24"/>
        </w:rPr>
        <w:t>주장에 그 출처를 밝히고 신뢰</w:t>
      </w:r>
      <w:r w:rsidR="00B72A17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여부를 물었다.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>
        <w:rPr>
          <w:rFonts w:eastAsiaTheme="minorHAnsi"/>
          <w:sz w:val="24"/>
          <w:szCs w:val="24"/>
        </w:rPr>
        <w:t>‘완충 문제없다’</w:t>
      </w:r>
      <w:r w:rsidR="00B72A17" w:rsidRPr="00530B97">
        <w:rPr>
          <w:rFonts w:eastAsiaTheme="minorHAnsi" w:hint="eastAsia"/>
          <w:sz w:val="24"/>
          <w:szCs w:val="24"/>
        </w:rPr>
        <w:t xml:space="preserve">에 대해서는 </w:t>
      </w:r>
      <w:r w:rsidR="00B72A1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현대차-기아</w:t>
      </w:r>
      <w:r w:rsidR="00B72A17">
        <w:rPr>
          <w:rFonts w:eastAsiaTheme="minorHAnsi" w:hint="eastAsia"/>
          <w:sz w:val="24"/>
          <w:szCs w:val="24"/>
        </w:rPr>
        <w:t>의</w:t>
      </w:r>
      <w:r w:rsidR="00B72A17" w:rsidRPr="00530B97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/>
          <w:sz w:val="24"/>
          <w:szCs w:val="24"/>
        </w:rPr>
        <w:t>8</w:t>
      </w:r>
      <w:r w:rsidR="00B72A17" w:rsidRPr="00530B97">
        <w:rPr>
          <w:rFonts w:eastAsiaTheme="minorHAnsi" w:hint="eastAsia"/>
          <w:sz w:val="24"/>
          <w:szCs w:val="24"/>
        </w:rPr>
        <w:t>월</w:t>
      </w:r>
      <w:r w:rsidR="00427845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2</w:t>
      </w:r>
      <w:r w:rsidR="00B72A17" w:rsidRPr="00530B97">
        <w:rPr>
          <w:rFonts w:eastAsiaTheme="minorHAnsi"/>
          <w:sz w:val="24"/>
          <w:szCs w:val="24"/>
        </w:rPr>
        <w:t>0</w:t>
      </w:r>
      <w:r w:rsidR="00B72A17" w:rsidRPr="00530B97">
        <w:rPr>
          <w:rFonts w:eastAsiaTheme="minorHAnsi" w:hint="eastAsia"/>
          <w:sz w:val="24"/>
          <w:szCs w:val="24"/>
        </w:rPr>
        <w:t>일 공식 발표</w:t>
      </w:r>
      <w:r w:rsidR="00B72A17">
        <w:rPr>
          <w:rFonts w:eastAsiaTheme="minorHAnsi"/>
          <w:sz w:val="24"/>
          <w:szCs w:val="24"/>
        </w:rPr>
        <w:t>’</w:t>
      </w:r>
      <w:r w:rsidR="00B72A17">
        <w:rPr>
          <w:rFonts w:eastAsiaTheme="minorHAnsi" w:hint="eastAsia"/>
          <w:sz w:val="24"/>
          <w:szCs w:val="24"/>
        </w:rPr>
        <w:t>임을,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>
        <w:rPr>
          <w:rFonts w:eastAsiaTheme="minorHAnsi"/>
          <w:sz w:val="24"/>
          <w:szCs w:val="24"/>
        </w:rPr>
        <w:t>‘</w:t>
      </w:r>
      <w:r w:rsidR="00B72A17">
        <w:rPr>
          <w:rFonts w:eastAsiaTheme="minorHAnsi" w:hint="eastAsia"/>
          <w:sz w:val="24"/>
          <w:szCs w:val="24"/>
        </w:rPr>
        <w:t>월1회 완충 권장</w:t>
      </w:r>
      <w:r w:rsidR="00B72A1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은 </w:t>
      </w:r>
      <w:r w:rsidR="00BA5C8B">
        <w:rPr>
          <w:rFonts w:eastAsiaTheme="minorHAnsi"/>
          <w:sz w:val="24"/>
          <w:szCs w:val="24"/>
        </w:rPr>
        <w:t>‘</w:t>
      </w:r>
      <w:proofErr w:type="spellStart"/>
      <w:r w:rsidR="00B72A17" w:rsidRPr="00530B97">
        <w:rPr>
          <w:rFonts w:eastAsiaTheme="minorHAnsi" w:hint="eastAsia"/>
          <w:sz w:val="24"/>
          <w:szCs w:val="24"/>
        </w:rPr>
        <w:t>테슬라의</w:t>
      </w:r>
      <w:proofErr w:type="spellEnd"/>
      <w:r w:rsidR="00B72A17" w:rsidRPr="00530B97">
        <w:rPr>
          <w:rFonts w:eastAsiaTheme="minorHAnsi" w:hint="eastAsia"/>
          <w:sz w:val="24"/>
          <w:szCs w:val="24"/>
        </w:rPr>
        <w:t xml:space="preserve"> 사용매뉴얼 내용</w:t>
      </w:r>
      <w:r w:rsidR="00BA5C8B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>(실제로는 주1회임)임을 명기했다</w:t>
      </w:r>
      <w:r w:rsidR="00B72A17" w:rsidRPr="00B72A17">
        <w:rPr>
          <w:rFonts w:eastAsiaTheme="minorHAnsi" w:hint="eastAsia"/>
          <w:b/>
          <w:sz w:val="24"/>
          <w:szCs w:val="24"/>
        </w:rPr>
        <w:t>[그림2</w:t>
      </w:r>
      <w:r w:rsidR="00B72A17" w:rsidRPr="00B72A17">
        <w:rPr>
          <w:rFonts w:eastAsiaTheme="minorHAnsi"/>
          <w:b/>
          <w:sz w:val="24"/>
          <w:szCs w:val="24"/>
        </w:rPr>
        <w:t>-1]</w:t>
      </w:r>
      <w:r w:rsidR="00B72A17" w:rsidRPr="00530B97">
        <w:rPr>
          <w:rFonts w:eastAsiaTheme="minorHAnsi" w:hint="eastAsia"/>
          <w:sz w:val="24"/>
          <w:szCs w:val="24"/>
        </w:rPr>
        <w:t>.</w:t>
      </w:r>
      <w:r w:rsidR="00B72A17" w:rsidRPr="00530B97">
        <w:rPr>
          <w:rFonts w:eastAsiaTheme="minorHAnsi"/>
          <w:sz w:val="24"/>
          <w:szCs w:val="24"/>
        </w:rPr>
        <w:t xml:space="preserve"> 5</w:t>
      </w:r>
      <w:r w:rsidR="00B72A17" w:rsidRPr="00530B97">
        <w:rPr>
          <w:rFonts w:eastAsiaTheme="minorHAnsi" w:hint="eastAsia"/>
          <w:sz w:val="24"/>
          <w:szCs w:val="24"/>
        </w:rPr>
        <w:t>차 조사</w:t>
      </w:r>
      <w:r w:rsidR="00B72A17">
        <w:rPr>
          <w:rFonts w:eastAsiaTheme="minorHAnsi" w:hint="eastAsia"/>
          <w:sz w:val="24"/>
          <w:szCs w:val="24"/>
        </w:rPr>
        <w:t xml:space="preserve">에서 전기차 보유자의 </w:t>
      </w:r>
      <w:r w:rsidR="00B72A17">
        <w:rPr>
          <w:rFonts w:eastAsiaTheme="minorHAnsi"/>
          <w:sz w:val="24"/>
          <w:szCs w:val="24"/>
        </w:rPr>
        <w:t>‘</w:t>
      </w:r>
      <w:r w:rsidR="00B72A17">
        <w:rPr>
          <w:rFonts w:eastAsiaTheme="minorHAnsi" w:hint="eastAsia"/>
          <w:sz w:val="24"/>
          <w:szCs w:val="24"/>
        </w:rPr>
        <w:t>신뢰한다</w:t>
      </w:r>
      <w:r w:rsidR="00B72A17">
        <w:rPr>
          <w:rFonts w:eastAsiaTheme="minorHAnsi"/>
          <w:sz w:val="24"/>
          <w:szCs w:val="24"/>
        </w:rPr>
        <w:t>’</w:t>
      </w:r>
      <w:r w:rsidR="00B72A17">
        <w:rPr>
          <w:rFonts w:eastAsiaTheme="minorHAnsi" w:hint="eastAsia"/>
          <w:sz w:val="24"/>
          <w:szCs w:val="24"/>
        </w:rPr>
        <w:t xml:space="preserve">는 답은 </w:t>
      </w:r>
      <w:r w:rsidR="00B72A1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현대</w:t>
      </w:r>
      <w:r w:rsidR="00B72A17">
        <w:rPr>
          <w:rFonts w:eastAsiaTheme="minorHAnsi" w:hint="eastAsia"/>
          <w:sz w:val="24"/>
          <w:szCs w:val="24"/>
        </w:rPr>
        <w:t>차-기아 주장</w:t>
      </w:r>
      <w:r w:rsidR="00B72A17">
        <w:rPr>
          <w:rFonts w:eastAsiaTheme="minorHAnsi"/>
          <w:sz w:val="24"/>
          <w:szCs w:val="24"/>
        </w:rPr>
        <w:t>’</w:t>
      </w:r>
      <w:r w:rsidR="00B72A17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/>
          <w:sz w:val="24"/>
          <w:szCs w:val="24"/>
        </w:rPr>
        <w:t xml:space="preserve">73%, </w:t>
      </w:r>
      <w:r w:rsidR="00B72A17">
        <w:rPr>
          <w:rFonts w:eastAsiaTheme="minorHAnsi"/>
          <w:sz w:val="24"/>
          <w:szCs w:val="24"/>
        </w:rPr>
        <w:t>‘</w:t>
      </w:r>
      <w:proofErr w:type="spellStart"/>
      <w:r w:rsidR="00B72A17" w:rsidRPr="00530B97">
        <w:rPr>
          <w:rFonts w:eastAsiaTheme="minorHAnsi" w:hint="eastAsia"/>
          <w:sz w:val="24"/>
          <w:szCs w:val="24"/>
        </w:rPr>
        <w:t>테슬라</w:t>
      </w:r>
      <w:proofErr w:type="spellEnd"/>
      <w:r w:rsidR="00B72A17">
        <w:rPr>
          <w:rFonts w:eastAsiaTheme="minorHAnsi" w:hint="eastAsia"/>
          <w:sz w:val="24"/>
          <w:szCs w:val="24"/>
        </w:rPr>
        <w:t xml:space="preserve"> 매뉴얼</w:t>
      </w:r>
      <w:r w:rsidR="00B72A1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/>
          <w:sz w:val="24"/>
          <w:szCs w:val="24"/>
        </w:rPr>
        <w:t>56%</w:t>
      </w:r>
      <w:r w:rsidR="00B72A17" w:rsidRPr="00530B97">
        <w:rPr>
          <w:rFonts w:eastAsiaTheme="minorHAnsi" w:hint="eastAsia"/>
          <w:sz w:val="24"/>
          <w:szCs w:val="24"/>
        </w:rPr>
        <w:t xml:space="preserve">로 </w:t>
      </w:r>
      <w:r w:rsidR="00B72A17">
        <w:rPr>
          <w:rFonts w:eastAsiaTheme="minorHAnsi" w:hint="eastAsia"/>
          <w:sz w:val="24"/>
          <w:szCs w:val="24"/>
        </w:rPr>
        <w:t xml:space="preserve">출처를 </w:t>
      </w:r>
      <w:r w:rsidR="00B72A17" w:rsidRPr="00530B97">
        <w:rPr>
          <w:rFonts w:eastAsiaTheme="minorHAnsi" w:hint="eastAsia"/>
          <w:sz w:val="24"/>
          <w:szCs w:val="24"/>
        </w:rPr>
        <w:t xml:space="preserve">밝히지 않았을 때보다 각각 </w:t>
      </w:r>
      <w:r w:rsidR="00B72A17" w:rsidRPr="00530B97">
        <w:rPr>
          <w:rFonts w:eastAsiaTheme="minorHAnsi"/>
          <w:sz w:val="24"/>
          <w:szCs w:val="24"/>
        </w:rPr>
        <w:t>6</w:t>
      </w:r>
      <w:r w:rsidR="00B72A17">
        <w:rPr>
          <w:rFonts w:eastAsiaTheme="minorHAnsi"/>
          <w:sz w:val="24"/>
          <w:szCs w:val="24"/>
        </w:rPr>
        <w:t>%p</w:t>
      </w:r>
      <w:r w:rsidR="00B72A17" w:rsidRPr="00530B97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/>
          <w:sz w:val="24"/>
          <w:szCs w:val="24"/>
        </w:rPr>
        <w:t>13</w:t>
      </w:r>
      <w:r w:rsidR="00B72A17">
        <w:rPr>
          <w:rFonts w:eastAsiaTheme="minorHAnsi"/>
          <w:sz w:val="24"/>
          <w:szCs w:val="24"/>
        </w:rPr>
        <w:t>%p</w:t>
      </w:r>
      <w:r w:rsidR="00B72A17" w:rsidRPr="00530B97">
        <w:rPr>
          <w:rFonts w:eastAsiaTheme="minorHAnsi" w:hint="eastAsia"/>
          <w:sz w:val="24"/>
          <w:szCs w:val="24"/>
        </w:rPr>
        <w:t xml:space="preserve"> 더 높았</w:t>
      </w:r>
      <w:r w:rsidR="00B72A17">
        <w:rPr>
          <w:rFonts w:eastAsiaTheme="minorHAnsi" w:hint="eastAsia"/>
          <w:sz w:val="24"/>
          <w:szCs w:val="24"/>
        </w:rPr>
        <w:t xml:space="preserve">고 </w:t>
      </w:r>
      <w:r w:rsidR="00B72A17" w:rsidRPr="00530B97">
        <w:rPr>
          <w:rFonts w:eastAsiaTheme="minorHAnsi"/>
          <w:sz w:val="24"/>
          <w:szCs w:val="24"/>
        </w:rPr>
        <w:t>4</w:t>
      </w:r>
      <w:r w:rsidR="00B72A17" w:rsidRPr="00530B97">
        <w:rPr>
          <w:rFonts w:eastAsiaTheme="minorHAnsi" w:hint="eastAsia"/>
          <w:sz w:val="24"/>
          <w:szCs w:val="24"/>
        </w:rPr>
        <w:t xml:space="preserve">차 조사보다도 각각 </w:t>
      </w:r>
      <w:r w:rsidR="00B72A17" w:rsidRPr="00530B97">
        <w:rPr>
          <w:rFonts w:eastAsiaTheme="minorHAnsi"/>
          <w:sz w:val="24"/>
          <w:szCs w:val="24"/>
        </w:rPr>
        <w:t>5</w:t>
      </w:r>
      <w:r w:rsidR="00B72A17">
        <w:rPr>
          <w:rFonts w:eastAsiaTheme="minorHAnsi"/>
          <w:sz w:val="24"/>
          <w:szCs w:val="24"/>
        </w:rPr>
        <w:t>%p</w:t>
      </w:r>
      <w:r w:rsidR="00B72A17" w:rsidRPr="00530B97">
        <w:rPr>
          <w:rFonts w:eastAsiaTheme="minorHAnsi" w:hint="eastAsia"/>
          <w:sz w:val="24"/>
          <w:szCs w:val="24"/>
        </w:rPr>
        <w:t>,</w:t>
      </w:r>
      <w:r w:rsidR="00B72A17" w:rsidRPr="00530B97">
        <w:rPr>
          <w:rFonts w:eastAsiaTheme="minorHAnsi"/>
          <w:sz w:val="24"/>
          <w:szCs w:val="24"/>
        </w:rPr>
        <w:t xml:space="preserve"> 8</w:t>
      </w:r>
      <w:r w:rsidR="00B72A17">
        <w:rPr>
          <w:rFonts w:eastAsiaTheme="minorHAnsi"/>
          <w:sz w:val="24"/>
          <w:szCs w:val="24"/>
        </w:rPr>
        <w:t>%p</w:t>
      </w:r>
      <w:r w:rsidR="00B72A17" w:rsidRPr="00530B97">
        <w:rPr>
          <w:rFonts w:eastAsiaTheme="minorHAnsi" w:hint="eastAsia"/>
          <w:sz w:val="24"/>
          <w:szCs w:val="24"/>
        </w:rPr>
        <w:t xml:space="preserve"> 더 높았다.</w:t>
      </w:r>
      <w:r w:rsidR="00B72A17">
        <w:rPr>
          <w:rFonts w:eastAsiaTheme="minorHAnsi"/>
          <w:sz w:val="24"/>
          <w:szCs w:val="24"/>
        </w:rPr>
        <w:t xml:space="preserve"> </w:t>
      </w:r>
      <w:r w:rsidR="00B72A17">
        <w:rPr>
          <w:rFonts w:eastAsiaTheme="minorHAnsi" w:hint="eastAsia"/>
          <w:sz w:val="24"/>
          <w:szCs w:val="24"/>
        </w:rPr>
        <w:t>이는 전기차 보유자가</w:t>
      </w:r>
      <w:r w:rsidR="00B72A17">
        <w:rPr>
          <w:rFonts w:eastAsiaTheme="minorHAnsi"/>
          <w:sz w:val="24"/>
          <w:szCs w:val="24"/>
        </w:rPr>
        <w:t xml:space="preserve"> </w:t>
      </w:r>
      <w:r w:rsidR="00B72A17">
        <w:rPr>
          <w:rFonts w:eastAsiaTheme="minorHAnsi" w:hint="eastAsia"/>
          <w:sz w:val="24"/>
          <w:szCs w:val="24"/>
        </w:rPr>
        <w:t>전기차 제작사의 주장을 신뢰하고 있음을 보여준다.</w:t>
      </w:r>
      <w:r w:rsidR="00B72A1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 xml:space="preserve">반면 비보유자의 경우에는 </w:t>
      </w:r>
      <w:r w:rsidR="00B72A17" w:rsidRPr="00530B97">
        <w:rPr>
          <w:rFonts w:eastAsiaTheme="minorHAnsi"/>
          <w:sz w:val="24"/>
          <w:szCs w:val="24"/>
        </w:rPr>
        <w:t>4</w:t>
      </w:r>
      <w:r w:rsidR="00B72A17" w:rsidRPr="00530B97">
        <w:rPr>
          <w:rFonts w:eastAsiaTheme="minorHAnsi" w:hint="eastAsia"/>
          <w:sz w:val="24"/>
          <w:szCs w:val="24"/>
        </w:rPr>
        <w:t>차</w:t>
      </w:r>
      <w:r w:rsidR="00427845">
        <w:rPr>
          <w:rFonts w:eastAsiaTheme="minorHAnsi"/>
          <w:sz w:val="24"/>
          <w:szCs w:val="24"/>
        </w:rPr>
        <w:t>-</w:t>
      </w:r>
      <w:r w:rsidR="00B72A17" w:rsidRPr="00530B97">
        <w:rPr>
          <w:rFonts w:eastAsiaTheme="minorHAnsi"/>
          <w:sz w:val="24"/>
          <w:szCs w:val="24"/>
        </w:rPr>
        <w:t>5</w:t>
      </w:r>
      <w:r w:rsidR="00B72A17" w:rsidRPr="00530B97">
        <w:rPr>
          <w:rFonts w:eastAsiaTheme="minorHAnsi" w:hint="eastAsia"/>
          <w:sz w:val="24"/>
          <w:szCs w:val="24"/>
        </w:rPr>
        <w:t>차간</w:t>
      </w:r>
      <w:r w:rsidR="00B72A17">
        <w:rPr>
          <w:rFonts w:eastAsiaTheme="minorHAnsi" w:hint="eastAsia"/>
          <w:sz w:val="24"/>
          <w:szCs w:val="24"/>
        </w:rPr>
        <w:t>에</w:t>
      </w:r>
      <w:r w:rsidR="00B72A17" w:rsidRPr="00530B97">
        <w:rPr>
          <w:rFonts w:eastAsiaTheme="minorHAnsi" w:hint="eastAsia"/>
          <w:sz w:val="24"/>
          <w:szCs w:val="24"/>
        </w:rPr>
        <w:t xml:space="preserve"> 거의 차이가 없</w:t>
      </w:r>
      <w:r w:rsidR="00B72A17">
        <w:rPr>
          <w:rFonts w:eastAsiaTheme="minorHAnsi" w:hint="eastAsia"/>
          <w:sz w:val="24"/>
          <w:szCs w:val="24"/>
        </w:rPr>
        <w:t xml:space="preserve">어 제작사 주장에 </w:t>
      </w:r>
      <w:r w:rsidR="00BA5C8B">
        <w:rPr>
          <w:rFonts w:eastAsiaTheme="minorHAnsi" w:hint="eastAsia"/>
          <w:sz w:val="24"/>
          <w:szCs w:val="24"/>
        </w:rPr>
        <w:t xml:space="preserve">별 </w:t>
      </w:r>
      <w:r w:rsidR="00B72A17">
        <w:rPr>
          <w:rFonts w:eastAsiaTheme="minorHAnsi" w:hint="eastAsia"/>
          <w:sz w:val="24"/>
          <w:szCs w:val="24"/>
        </w:rPr>
        <w:t>영향</w:t>
      </w:r>
      <w:r w:rsidR="00BA5C8B">
        <w:rPr>
          <w:rFonts w:eastAsiaTheme="minorHAnsi" w:hint="eastAsia"/>
          <w:sz w:val="24"/>
          <w:szCs w:val="24"/>
        </w:rPr>
        <w:t>을</w:t>
      </w:r>
      <w:r w:rsidR="00B72A17">
        <w:rPr>
          <w:rFonts w:eastAsiaTheme="minorHAnsi" w:hint="eastAsia"/>
          <w:sz w:val="24"/>
          <w:szCs w:val="24"/>
        </w:rPr>
        <w:t xml:space="preserve"> 받지 않았음을 보여줬다.</w:t>
      </w:r>
    </w:p>
    <w:p w14:paraId="2CB26510" w14:textId="52DBE497" w:rsidR="00B72A17" w:rsidRDefault="00B72A17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58DD4B8C" w14:textId="1352B722" w:rsidR="00B72A17" w:rsidRDefault="005A2D11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7484567" wp14:editId="2D6571C4">
            <wp:extent cx="6192520" cy="4032250"/>
            <wp:effectExtent l="0" t="0" r="0" b="635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2_전기차 보유자 - 비보유자별 충전 관련 정보 출처 신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66C87" w14:textId="14CD6CD4" w:rsidR="00871056" w:rsidRDefault="00871056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7D4C115" w14:textId="77777777" w:rsidR="00427845" w:rsidRDefault="00427845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8014AD0" w14:textId="3904B34C" w:rsidR="00B72A17" w:rsidRDefault="00356A2A" w:rsidP="0022453D">
      <w:pPr>
        <w:spacing w:before="120" w:after="0" w:line="240" w:lineRule="auto"/>
        <w:textAlignment w:val="baseline"/>
        <w:rPr>
          <w:rFonts w:eastAsiaTheme="minorHAnsi"/>
          <w:b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="00871056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‘</w:t>
      </w:r>
      <w:r w:rsidR="00B72A17" w:rsidRPr="00BC7C07">
        <w:rPr>
          <w:rFonts w:eastAsiaTheme="minorHAnsi" w:hint="eastAsia"/>
          <w:b/>
          <w:sz w:val="24"/>
          <w:szCs w:val="24"/>
        </w:rPr>
        <w:t>전기차 회사</w:t>
      </w:r>
      <w:r w:rsidR="00871056">
        <w:rPr>
          <w:rFonts w:eastAsiaTheme="minorHAnsi"/>
          <w:b/>
          <w:sz w:val="24"/>
          <w:szCs w:val="24"/>
        </w:rPr>
        <w:t>’</w:t>
      </w:r>
      <w:r w:rsidR="00B72A17" w:rsidRPr="00BC7C07">
        <w:rPr>
          <w:rFonts w:eastAsiaTheme="minorHAnsi" w:hint="eastAsia"/>
          <w:b/>
          <w:sz w:val="24"/>
          <w:szCs w:val="24"/>
        </w:rPr>
        <w:t xml:space="preserve">와 </w:t>
      </w:r>
      <w:r w:rsidR="00871056">
        <w:rPr>
          <w:rFonts w:eastAsiaTheme="minorHAnsi"/>
          <w:b/>
          <w:sz w:val="24"/>
          <w:szCs w:val="24"/>
        </w:rPr>
        <w:t>‘</w:t>
      </w:r>
      <w:r w:rsidR="00B72A17" w:rsidRPr="00BC7C07">
        <w:rPr>
          <w:rFonts w:eastAsiaTheme="minorHAnsi" w:hint="eastAsia"/>
          <w:b/>
          <w:sz w:val="24"/>
          <w:szCs w:val="24"/>
        </w:rPr>
        <w:t>전문가</w:t>
      </w:r>
      <w:r w:rsidR="00871056">
        <w:rPr>
          <w:rFonts w:eastAsiaTheme="minorHAnsi"/>
          <w:b/>
          <w:sz w:val="24"/>
          <w:szCs w:val="24"/>
        </w:rPr>
        <w:t>∙</w:t>
      </w:r>
      <w:r w:rsidR="00B72A17" w:rsidRPr="00BC7C07">
        <w:rPr>
          <w:rFonts w:eastAsiaTheme="minorHAnsi" w:hint="eastAsia"/>
          <w:b/>
          <w:sz w:val="24"/>
          <w:szCs w:val="24"/>
        </w:rPr>
        <w:t>교수</w:t>
      </w:r>
      <w:r w:rsidR="00871056">
        <w:rPr>
          <w:rFonts w:eastAsiaTheme="minorHAnsi"/>
          <w:b/>
          <w:sz w:val="24"/>
          <w:szCs w:val="24"/>
        </w:rPr>
        <w:t xml:space="preserve">’ </w:t>
      </w:r>
      <w:r w:rsidR="00871056">
        <w:rPr>
          <w:rFonts w:eastAsiaTheme="minorHAnsi" w:hint="eastAsia"/>
          <w:b/>
          <w:sz w:val="24"/>
          <w:szCs w:val="24"/>
        </w:rPr>
        <w:t>중</w:t>
      </w:r>
      <w:r w:rsidR="00B72A17" w:rsidRPr="00BC7C07">
        <w:rPr>
          <w:rFonts w:eastAsiaTheme="minorHAnsi"/>
          <w:b/>
          <w:sz w:val="24"/>
          <w:szCs w:val="24"/>
        </w:rPr>
        <w:t xml:space="preserve"> </w:t>
      </w:r>
      <w:r w:rsidR="00B72A17" w:rsidRPr="00BC7C07">
        <w:rPr>
          <w:rFonts w:eastAsiaTheme="minorHAnsi" w:hint="eastAsia"/>
          <w:b/>
          <w:sz w:val="24"/>
          <w:szCs w:val="24"/>
        </w:rPr>
        <w:t xml:space="preserve">어느 편이 믿을 </w:t>
      </w:r>
      <w:proofErr w:type="spellStart"/>
      <w:r w:rsidR="00B72A17" w:rsidRPr="00BC7C07">
        <w:rPr>
          <w:rFonts w:eastAsiaTheme="minorHAnsi" w:hint="eastAsia"/>
          <w:b/>
          <w:sz w:val="24"/>
          <w:szCs w:val="24"/>
        </w:rPr>
        <w:t>만한가</w:t>
      </w:r>
      <w:proofErr w:type="spellEnd"/>
      <w:r w:rsidR="00B72A17" w:rsidRPr="00BC7C07">
        <w:rPr>
          <w:rFonts w:eastAsiaTheme="minorHAnsi" w:hint="eastAsia"/>
          <w:b/>
          <w:sz w:val="24"/>
          <w:szCs w:val="24"/>
        </w:rPr>
        <w:t>?</w:t>
      </w:r>
    </w:p>
    <w:p w14:paraId="1122A494" w14:textId="5530C8A2" w:rsidR="00275F21" w:rsidRDefault="0057542B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57542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정보</w:t>
      </w:r>
      <w:r w:rsidR="00871056">
        <w:rPr>
          <w:rFonts w:eastAsiaTheme="minorHAnsi" w:hint="eastAsia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출처의 신뢰도</w:t>
      </w:r>
      <w:r w:rsidR="00BA5C8B">
        <w:rPr>
          <w:rFonts w:eastAsiaTheme="minorHAnsi" w:hint="eastAsia"/>
          <w:sz w:val="24"/>
          <w:szCs w:val="24"/>
        </w:rPr>
        <w:t>에서도 제작사 쪽으로 기울었</w:t>
      </w:r>
      <w:r w:rsidR="00B72A17" w:rsidRPr="00530B97">
        <w:rPr>
          <w:rFonts w:eastAsiaTheme="minorHAnsi" w:hint="eastAsia"/>
          <w:sz w:val="24"/>
          <w:szCs w:val="24"/>
        </w:rPr>
        <w:t>다.</w:t>
      </w:r>
      <w:r w:rsidR="00B72A17" w:rsidRPr="00530B97">
        <w:rPr>
          <w:rFonts w:eastAsiaTheme="minorHAnsi"/>
          <w:sz w:val="24"/>
          <w:szCs w:val="24"/>
        </w:rPr>
        <w:t xml:space="preserve"> ‘</w:t>
      </w:r>
      <w:r w:rsidR="00B72A17" w:rsidRPr="00530B97">
        <w:rPr>
          <w:rFonts w:eastAsiaTheme="minorHAnsi" w:hint="eastAsia"/>
          <w:sz w:val="24"/>
          <w:szCs w:val="24"/>
        </w:rPr>
        <w:t>과충전에 문제가 없다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는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현대</w:t>
      </w:r>
      <w:r w:rsidR="00B72A17">
        <w:rPr>
          <w:rFonts w:eastAsiaTheme="minorHAnsi" w:hint="eastAsia"/>
          <w:sz w:val="24"/>
          <w:szCs w:val="24"/>
        </w:rPr>
        <w:t>차</w:t>
      </w:r>
      <w:r w:rsidR="00871056">
        <w:rPr>
          <w:rFonts w:eastAsiaTheme="minorHAnsi"/>
          <w:sz w:val="24"/>
          <w:szCs w:val="24"/>
        </w:rPr>
        <w:t>∙</w:t>
      </w:r>
      <w:r w:rsidR="00B72A17" w:rsidRPr="00530B97">
        <w:rPr>
          <w:rFonts w:eastAsiaTheme="minorHAnsi" w:hint="eastAsia"/>
          <w:sz w:val="24"/>
          <w:szCs w:val="24"/>
        </w:rPr>
        <w:t>기아</w:t>
      </w:r>
      <w:r w:rsidR="00BA5C8B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 그리고 </w:t>
      </w:r>
      <w:r w:rsidR="00BA5C8B">
        <w:rPr>
          <w:rFonts w:eastAsiaTheme="minorHAnsi"/>
          <w:sz w:val="24"/>
          <w:szCs w:val="24"/>
        </w:rPr>
        <w:t>‘</w:t>
      </w:r>
      <w:proofErr w:type="spellStart"/>
      <w:r w:rsidR="00B72A17" w:rsidRPr="00530B97">
        <w:rPr>
          <w:rFonts w:eastAsiaTheme="minorHAnsi" w:hint="eastAsia"/>
          <w:sz w:val="24"/>
          <w:szCs w:val="24"/>
        </w:rPr>
        <w:t>테슬라</w:t>
      </w:r>
      <w:proofErr w:type="spellEnd"/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의 </w:t>
      </w:r>
      <w:r w:rsidR="00BA5C8B">
        <w:rPr>
          <w:rFonts w:eastAsiaTheme="minorHAnsi" w:hint="eastAsia"/>
          <w:sz w:val="24"/>
          <w:szCs w:val="24"/>
        </w:rPr>
        <w:t>입장</w:t>
      </w:r>
      <w:r w:rsidR="00B72A17" w:rsidRPr="00530B97">
        <w:rPr>
          <w:rFonts w:eastAsiaTheme="minorHAnsi" w:hint="eastAsia"/>
          <w:sz w:val="24"/>
          <w:szCs w:val="24"/>
        </w:rPr>
        <w:t xml:space="preserve">과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과충전은 위험하다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는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전문가</w:t>
      </w:r>
      <w:r w:rsidR="00871056">
        <w:rPr>
          <w:rFonts w:eastAsiaTheme="minorHAnsi"/>
          <w:sz w:val="24"/>
          <w:szCs w:val="24"/>
        </w:rPr>
        <w:t>∙</w:t>
      </w:r>
      <w:r w:rsidR="00B72A17" w:rsidRPr="00530B97">
        <w:rPr>
          <w:rFonts w:eastAsiaTheme="minorHAnsi" w:hint="eastAsia"/>
          <w:sz w:val="24"/>
          <w:szCs w:val="24"/>
        </w:rPr>
        <w:t>교수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의 주장 가운데 어느 편이 더 믿을 </w:t>
      </w:r>
      <w:proofErr w:type="spellStart"/>
      <w:r w:rsidR="00B72A17" w:rsidRPr="00530B97">
        <w:rPr>
          <w:rFonts w:eastAsiaTheme="minorHAnsi" w:hint="eastAsia"/>
          <w:sz w:val="24"/>
          <w:szCs w:val="24"/>
        </w:rPr>
        <w:t>만한가</w:t>
      </w:r>
      <w:proofErr w:type="spellEnd"/>
      <w:r w:rsidR="00B72A17" w:rsidRPr="00530B97">
        <w:rPr>
          <w:rFonts w:eastAsiaTheme="minorHAnsi" w:hint="eastAsia"/>
          <w:sz w:val="24"/>
          <w:szCs w:val="24"/>
        </w:rPr>
        <w:t xml:space="preserve"> 물었다.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 xml:space="preserve">그 결과 보유자는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제</w:t>
      </w:r>
      <w:r w:rsidR="00B72A17">
        <w:rPr>
          <w:rFonts w:eastAsiaTheme="minorHAnsi" w:hint="eastAsia"/>
          <w:sz w:val="24"/>
          <w:szCs w:val="24"/>
        </w:rPr>
        <w:t>작</w:t>
      </w:r>
      <w:r w:rsidR="00B72A17" w:rsidRPr="00530B97">
        <w:rPr>
          <w:rFonts w:eastAsiaTheme="minorHAnsi" w:hint="eastAsia"/>
          <w:sz w:val="24"/>
          <w:szCs w:val="24"/>
        </w:rPr>
        <w:t>사의 주장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>에,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 xml:space="preserve">비보유자는 </w:t>
      </w:r>
      <w:r w:rsidR="00B72A17" w:rsidRPr="00530B97">
        <w:rPr>
          <w:rFonts w:eastAsiaTheme="minorHAnsi"/>
          <w:sz w:val="24"/>
          <w:szCs w:val="24"/>
        </w:rPr>
        <w:t>‘</w:t>
      </w:r>
      <w:r w:rsidR="00B72A17" w:rsidRPr="00530B97">
        <w:rPr>
          <w:rFonts w:eastAsiaTheme="minorHAnsi" w:hint="eastAsia"/>
          <w:sz w:val="24"/>
          <w:szCs w:val="24"/>
        </w:rPr>
        <w:t>전문가</w:t>
      </w:r>
      <w:r w:rsidR="00871056">
        <w:rPr>
          <w:rFonts w:eastAsiaTheme="minorHAnsi"/>
          <w:sz w:val="24"/>
          <w:szCs w:val="24"/>
        </w:rPr>
        <w:t>∙</w:t>
      </w:r>
      <w:r w:rsidR="00B72A17" w:rsidRPr="00530B97">
        <w:rPr>
          <w:rFonts w:eastAsiaTheme="minorHAnsi" w:hint="eastAsia"/>
          <w:sz w:val="24"/>
          <w:szCs w:val="24"/>
        </w:rPr>
        <w:t>교수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>의 주장에 힘을 실었다.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 xml:space="preserve">그러나 </w:t>
      </w:r>
      <w:r w:rsidR="00B72A17" w:rsidRPr="00530B97">
        <w:rPr>
          <w:rFonts w:eastAsiaTheme="minorHAnsi"/>
          <w:sz w:val="24"/>
          <w:szCs w:val="24"/>
        </w:rPr>
        <w:t>4</w:t>
      </w:r>
      <w:r w:rsidR="00B72A17" w:rsidRPr="00530B97">
        <w:rPr>
          <w:rFonts w:eastAsiaTheme="minorHAnsi" w:hint="eastAsia"/>
          <w:sz w:val="24"/>
          <w:szCs w:val="24"/>
        </w:rPr>
        <w:t>차-</w:t>
      </w:r>
      <w:r w:rsidR="00B72A17" w:rsidRPr="00530B97">
        <w:rPr>
          <w:rFonts w:eastAsiaTheme="minorHAnsi"/>
          <w:sz w:val="24"/>
          <w:szCs w:val="24"/>
        </w:rPr>
        <w:t>5</w:t>
      </w:r>
      <w:r w:rsidR="00B72A17" w:rsidRPr="00530B97">
        <w:rPr>
          <w:rFonts w:eastAsiaTheme="minorHAnsi" w:hint="eastAsia"/>
          <w:sz w:val="24"/>
          <w:szCs w:val="24"/>
        </w:rPr>
        <w:t xml:space="preserve">차간의 차이를 보면 제조사의 신뢰는 </w:t>
      </w:r>
      <w:r w:rsidR="00BA5C8B">
        <w:rPr>
          <w:rFonts w:eastAsiaTheme="minorHAnsi" w:hint="eastAsia"/>
          <w:sz w:val="24"/>
          <w:szCs w:val="24"/>
        </w:rPr>
        <w:t xml:space="preserve">모두 </w:t>
      </w:r>
      <w:r w:rsidR="00B72A17" w:rsidRPr="00530B97">
        <w:rPr>
          <w:rFonts w:eastAsiaTheme="minorHAnsi" w:hint="eastAsia"/>
          <w:sz w:val="24"/>
          <w:szCs w:val="24"/>
        </w:rPr>
        <w:t>올라</w:t>
      </w:r>
      <w:r w:rsidR="00BA5C8B">
        <w:rPr>
          <w:rFonts w:eastAsiaTheme="minorHAnsi" w:hint="eastAsia"/>
          <w:sz w:val="24"/>
          <w:szCs w:val="24"/>
        </w:rPr>
        <w:t>간</w:t>
      </w:r>
      <w:r w:rsidR="00B72A17" w:rsidRPr="00530B97">
        <w:rPr>
          <w:rFonts w:eastAsiaTheme="minorHAnsi" w:hint="eastAsia"/>
          <w:sz w:val="24"/>
          <w:szCs w:val="24"/>
        </w:rPr>
        <w:t xml:space="preserve"> 반면,</w:t>
      </w:r>
      <w:r w:rsidR="00B72A17" w:rsidRPr="00530B97">
        <w:rPr>
          <w:rFonts w:eastAsiaTheme="minorHAnsi"/>
          <w:sz w:val="24"/>
          <w:szCs w:val="24"/>
        </w:rPr>
        <w:t xml:space="preserve"> ‘</w:t>
      </w:r>
      <w:r w:rsidR="00B72A17" w:rsidRPr="00530B97">
        <w:rPr>
          <w:rFonts w:eastAsiaTheme="minorHAnsi" w:hint="eastAsia"/>
          <w:sz w:val="24"/>
          <w:szCs w:val="24"/>
        </w:rPr>
        <w:t>전문가</w:t>
      </w:r>
      <w:r w:rsidR="00871056">
        <w:rPr>
          <w:rFonts w:eastAsiaTheme="minorHAnsi"/>
          <w:sz w:val="24"/>
          <w:szCs w:val="24"/>
        </w:rPr>
        <w:t>∙</w:t>
      </w:r>
      <w:r w:rsidR="00B72A17" w:rsidRPr="00530B97">
        <w:rPr>
          <w:rFonts w:eastAsiaTheme="minorHAnsi" w:hint="eastAsia"/>
          <w:sz w:val="24"/>
          <w:szCs w:val="24"/>
        </w:rPr>
        <w:t>교수</w:t>
      </w:r>
      <w:r w:rsidR="00B72A17" w:rsidRPr="00530B97">
        <w:rPr>
          <w:rFonts w:eastAsiaTheme="minorHAnsi"/>
          <w:sz w:val="24"/>
          <w:szCs w:val="24"/>
        </w:rPr>
        <w:t>’</w:t>
      </w:r>
      <w:r w:rsidR="00B72A17" w:rsidRPr="00530B97">
        <w:rPr>
          <w:rFonts w:eastAsiaTheme="minorHAnsi" w:hint="eastAsia"/>
          <w:sz w:val="24"/>
          <w:szCs w:val="24"/>
        </w:rPr>
        <w:t xml:space="preserve">의 신뢰는 </w:t>
      </w:r>
      <w:r w:rsidR="001D6FF6">
        <w:rPr>
          <w:rFonts w:eastAsiaTheme="minorHAnsi" w:hint="eastAsia"/>
          <w:sz w:val="24"/>
          <w:szCs w:val="24"/>
        </w:rPr>
        <w:t xml:space="preserve">모두 </w:t>
      </w:r>
      <w:r w:rsidR="00B72A17" w:rsidRPr="00530B97">
        <w:rPr>
          <w:rFonts w:eastAsiaTheme="minorHAnsi" w:hint="eastAsia"/>
          <w:sz w:val="24"/>
          <w:szCs w:val="24"/>
        </w:rPr>
        <w:t>하락했다</w:t>
      </w:r>
      <w:r w:rsidR="00EB019D" w:rsidRPr="00EB019D">
        <w:rPr>
          <w:rFonts w:eastAsiaTheme="minorHAnsi" w:hint="eastAsia"/>
          <w:b/>
          <w:sz w:val="24"/>
          <w:szCs w:val="24"/>
        </w:rPr>
        <w:t xml:space="preserve">[그림 </w:t>
      </w:r>
      <w:r w:rsidR="00EB019D" w:rsidRPr="00EB019D">
        <w:rPr>
          <w:rFonts w:eastAsiaTheme="minorHAnsi"/>
          <w:b/>
          <w:sz w:val="24"/>
          <w:szCs w:val="24"/>
        </w:rPr>
        <w:t>2-2]</w:t>
      </w:r>
      <w:r w:rsidR="00B72A17" w:rsidRPr="00530B97">
        <w:rPr>
          <w:rFonts w:eastAsiaTheme="minorHAnsi" w:hint="eastAsia"/>
          <w:sz w:val="24"/>
          <w:szCs w:val="24"/>
        </w:rPr>
        <w:t>.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특히 비보유자의</w:t>
      </w:r>
      <w:r w:rsidR="00B72A17">
        <w:rPr>
          <w:rFonts w:eastAsiaTheme="minorHAnsi" w:hint="eastAsia"/>
          <w:sz w:val="24"/>
          <w:szCs w:val="24"/>
        </w:rPr>
        <w:t xml:space="preserve"> </w:t>
      </w:r>
      <w:r w:rsidR="00B72A17">
        <w:rPr>
          <w:rFonts w:eastAsiaTheme="minorHAnsi"/>
          <w:sz w:val="24"/>
          <w:szCs w:val="24"/>
        </w:rPr>
        <w:t>‘</w:t>
      </w:r>
      <w:r w:rsidR="00871056" w:rsidRPr="00530B97">
        <w:rPr>
          <w:rFonts w:eastAsiaTheme="minorHAnsi" w:hint="eastAsia"/>
          <w:sz w:val="24"/>
          <w:szCs w:val="24"/>
        </w:rPr>
        <w:t>전문가</w:t>
      </w:r>
      <w:r w:rsidR="00871056">
        <w:rPr>
          <w:rFonts w:eastAsiaTheme="minorHAnsi"/>
          <w:sz w:val="24"/>
          <w:szCs w:val="24"/>
        </w:rPr>
        <w:t>∙</w:t>
      </w:r>
      <w:r w:rsidR="00871056" w:rsidRPr="00530B97">
        <w:rPr>
          <w:rFonts w:eastAsiaTheme="minorHAnsi" w:hint="eastAsia"/>
          <w:sz w:val="24"/>
          <w:szCs w:val="24"/>
        </w:rPr>
        <w:t>교수</w:t>
      </w:r>
      <w:r w:rsidR="00B72A17">
        <w:rPr>
          <w:rFonts w:eastAsiaTheme="minorHAnsi"/>
          <w:sz w:val="24"/>
          <w:szCs w:val="24"/>
        </w:rPr>
        <w:t>’</w:t>
      </w:r>
      <w:r w:rsidR="00B72A17">
        <w:rPr>
          <w:rFonts w:eastAsiaTheme="minorHAnsi" w:hint="eastAsia"/>
          <w:sz w:val="24"/>
          <w:szCs w:val="24"/>
        </w:rPr>
        <w:t xml:space="preserve">에 대한 </w:t>
      </w:r>
      <w:r w:rsidR="00B72A17" w:rsidRPr="00530B97">
        <w:rPr>
          <w:rFonts w:eastAsiaTheme="minorHAnsi" w:hint="eastAsia"/>
          <w:sz w:val="24"/>
          <w:szCs w:val="24"/>
        </w:rPr>
        <w:t xml:space="preserve">신뢰는 </w:t>
      </w:r>
      <w:r w:rsidR="00B72A17" w:rsidRPr="00530B97">
        <w:rPr>
          <w:rFonts w:eastAsiaTheme="minorHAnsi"/>
          <w:sz w:val="24"/>
          <w:szCs w:val="24"/>
        </w:rPr>
        <w:t>1</w:t>
      </w:r>
      <w:r w:rsidR="00B72A17" w:rsidRPr="00530B97">
        <w:rPr>
          <w:rFonts w:eastAsiaTheme="minorHAnsi" w:hint="eastAsia"/>
          <w:sz w:val="24"/>
          <w:szCs w:val="24"/>
        </w:rPr>
        <w:t xml:space="preserve">주일 사이에 </w:t>
      </w:r>
      <w:r w:rsidR="00B72A17">
        <w:rPr>
          <w:rFonts w:eastAsiaTheme="minorHAnsi" w:hint="eastAsia"/>
          <w:sz w:val="24"/>
          <w:szCs w:val="24"/>
        </w:rPr>
        <w:t>크게(</w:t>
      </w:r>
      <w:r w:rsidR="00B72A17" w:rsidRPr="00530B97">
        <w:rPr>
          <w:rFonts w:eastAsiaTheme="minorHAnsi"/>
          <w:sz w:val="24"/>
          <w:szCs w:val="24"/>
        </w:rPr>
        <w:t>1</w:t>
      </w:r>
      <w:r w:rsidR="00BA679E">
        <w:rPr>
          <w:rFonts w:eastAsiaTheme="minorHAnsi"/>
          <w:sz w:val="24"/>
          <w:szCs w:val="24"/>
        </w:rPr>
        <w:t>3</w:t>
      </w:r>
      <w:r w:rsidR="00B72A17" w:rsidRPr="00530B97">
        <w:rPr>
          <w:rFonts w:eastAsiaTheme="minorHAnsi"/>
          <w:sz w:val="24"/>
          <w:szCs w:val="24"/>
        </w:rPr>
        <w:t>%</w:t>
      </w:r>
      <w:r w:rsidR="00B72A17" w:rsidRPr="00530B97">
        <w:rPr>
          <w:rFonts w:eastAsiaTheme="minorHAnsi" w:hint="eastAsia"/>
          <w:sz w:val="24"/>
          <w:szCs w:val="24"/>
        </w:rPr>
        <w:t>p</w:t>
      </w:r>
      <w:r w:rsidR="00B72A17">
        <w:rPr>
          <w:rFonts w:eastAsiaTheme="minorHAnsi"/>
          <w:sz w:val="24"/>
          <w:szCs w:val="24"/>
        </w:rPr>
        <w:t>)</w:t>
      </w:r>
      <w:r w:rsidR="00B72A17" w:rsidRPr="00530B97">
        <w:rPr>
          <w:rFonts w:eastAsiaTheme="minorHAnsi"/>
          <w:sz w:val="24"/>
          <w:szCs w:val="24"/>
        </w:rPr>
        <w:t xml:space="preserve"> </w:t>
      </w:r>
      <w:r w:rsidR="00B72A17" w:rsidRPr="00530B97">
        <w:rPr>
          <w:rFonts w:eastAsiaTheme="minorHAnsi" w:hint="eastAsia"/>
          <w:sz w:val="24"/>
          <w:szCs w:val="24"/>
        </w:rPr>
        <w:t>하락</w:t>
      </w:r>
      <w:r w:rsidR="00B72A17">
        <w:rPr>
          <w:rFonts w:eastAsiaTheme="minorHAnsi" w:hint="eastAsia"/>
          <w:sz w:val="24"/>
          <w:szCs w:val="24"/>
        </w:rPr>
        <w:t>했다.</w:t>
      </w:r>
      <w:r w:rsidR="00B72A17">
        <w:rPr>
          <w:rFonts w:eastAsiaTheme="minorHAnsi"/>
          <w:sz w:val="24"/>
          <w:szCs w:val="24"/>
        </w:rPr>
        <w:t xml:space="preserve"> </w:t>
      </w:r>
      <w:r w:rsidR="00B72A17">
        <w:rPr>
          <w:rFonts w:eastAsiaTheme="minorHAnsi" w:hint="eastAsia"/>
          <w:sz w:val="24"/>
          <w:szCs w:val="24"/>
        </w:rPr>
        <w:t>현대차</w:t>
      </w:r>
      <w:r w:rsidR="001D6FF6">
        <w:rPr>
          <w:rFonts w:eastAsiaTheme="minorHAnsi"/>
          <w:sz w:val="24"/>
          <w:szCs w:val="24"/>
        </w:rPr>
        <w:t>∙</w:t>
      </w:r>
      <w:r w:rsidR="00B72A17">
        <w:rPr>
          <w:rFonts w:eastAsiaTheme="minorHAnsi" w:hint="eastAsia"/>
          <w:sz w:val="24"/>
          <w:szCs w:val="24"/>
        </w:rPr>
        <w:t>기아의 공식 발표</w:t>
      </w:r>
      <w:r w:rsidR="00871056">
        <w:rPr>
          <w:rFonts w:eastAsiaTheme="minorHAnsi" w:hint="eastAsia"/>
          <w:sz w:val="24"/>
          <w:szCs w:val="24"/>
        </w:rPr>
        <w:t xml:space="preserve"> </w:t>
      </w:r>
      <w:r w:rsidR="00B72A17">
        <w:rPr>
          <w:rFonts w:eastAsiaTheme="minorHAnsi" w:hint="eastAsia"/>
          <w:sz w:val="24"/>
          <w:szCs w:val="24"/>
        </w:rPr>
        <w:t>이후 적절한 반론을 제시하지 못했기 때문으로 보인다.</w:t>
      </w:r>
    </w:p>
    <w:p w14:paraId="442833D2" w14:textId="5558CC3D" w:rsidR="00B72A17" w:rsidRDefault="00B72A17" w:rsidP="0022453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41A8225" w14:textId="27886CE9" w:rsidR="00B72A17" w:rsidRDefault="00B72A17" w:rsidP="00B72A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671892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■ </w:t>
      </w:r>
      <w:r w:rsidRPr="003377D4">
        <w:rPr>
          <w:rFonts w:eastAsiaTheme="minorHAnsi" w:hint="eastAsia"/>
          <w:b/>
          <w:sz w:val="24"/>
          <w:szCs w:val="24"/>
        </w:rPr>
        <w:t>전기차,</w:t>
      </w:r>
      <w:r w:rsidRPr="003377D4">
        <w:rPr>
          <w:rFonts w:eastAsiaTheme="minorHAnsi"/>
          <w:b/>
          <w:sz w:val="24"/>
          <w:szCs w:val="24"/>
        </w:rPr>
        <w:t xml:space="preserve"> </w:t>
      </w:r>
      <w:r w:rsidRPr="003377D4">
        <w:rPr>
          <w:rFonts w:eastAsiaTheme="minorHAnsi" w:hint="eastAsia"/>
          <w:b/>
          <w:sz w:val="24"/>
          <w:szCs w:val="24"/>
        </w:rPr>
        <w:t>이제 개발</w:t>
      </w:r>
      <w:r w:rsidR="00871056">
        <w:rPr>
          <w:rFonts w:eastAsiaTheme="minorHAnsi" w:hint="eastAsia"/>
          <w:b/>
          <w:sz w:val="24"/>
          <w:szCs w:val="24"/>
        </w:rPr>
        <w:t xml:space="preserve"> </w:t>
      </w:r>
      <w:r w:rsidRPr="003377D4">
        <w:rPr>
          <w:rFonts w:eastAsiaTheme="minorHAnsi" w:hint="eastAsia"/>
          <w:b/>
          <w:sz w:val="24"/>
          <w:szCs w:val="24"/>
        </w:rPr>
        <w:t>단계임을 생각해야</w:t>
      </w:r>
    </w:p>
    <w:p w14:paraId="414A7C41" w14:textId="024DAA94" w:rsidR="00E96C76" w:rsidRDefault="00B72A17" w:rsidP="00B72A1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57542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30B97">
        <w:rPr>
          <w:rFonts w:eastAsiaTheme="minorHAnsi" w:hint="eastAsia"/>
          <w:sz w:val="24"/>
          <w:szCs w:val="24"/>
        </w:rPr>
        <w:t>대형 돌발사고는 아무리 조심해도 없앨 수는 없다.</w:t>
      </w:r>
      <w:r w:rsidRPr="00530B97">
        <w:rPr>
          <w:rFonts w:eastAsiaTheme="minorHAnsi"/>
          <w:sz w:val="24"/>
          <w:szCs w:val="24"/>
        </w:rPr>
        <w:t xml:space="preserve"> </w:t>
      </w:r>
      <w:r w:rsidRPr="00530B97">
        <w:rPr>
          <w:rFonts w:eastAsiaTheme="minorHAnsi" w:hint="eastAsia"/>
          <w:sz w:val="24"/>
          <w:szCs w:val="24"/>
        </w:rPr>
        <w:t>조속한 해결 역시 모두가 원하는 것이</w:t>
      </w:r>
      <w:r>
        <w:rPr>
          <w:rFonts w:eastAsiaTheme="minorHAnsi" w:hint="eastAsia"/>
          <w:sz w:val="24"/>
          <w:szCs w:val="24"/>
        </w:rPr>
        <w:t xml:space="preserve">기는 </w:t>
      </w:r>
      <w:r w:rsidRPr="00530B97">
        <w:rPr>
          <w:rFonts w:eastAsiaTheme="minorHAnsi" w:hint="eastAsia"/>
          <w:sz w:val="24"/>
          <w:szCs w:val="24"/>
        </w:rPr>
        <w:t xml:space="preserve">하지만 </w:t>
      </w:r>
      <w:r>
        <w:rPr>
          <w:rFonts w:eastAsiaTheme="minorHAnsi" w:hint="eastAsia"/>
          <w:sz w:val="24"/>
          <w:szCs w:val="24"/>
        </w:rPr>
        <w:t>항상 최선책을 찾기는 어렵다.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 xml:space="preserve">전기차는 이제 </w:t>
      </w:r>
      <w:r>
        <w:rPr>
          <w:rFonts w:eastAsiaTheme="minorHAnsi"/>
          <w:sz w:val="24"/>
          <w:szCs w:val="24"/>
        </w:rPr>
        <w:t>20</w:t>
      </w:r>
      <w:r>
        <w:rPr>
          <w:rFonts w:eastAsiaTheme="minorHAnsi" w:hint="eastAsia"/>
          <w:sz w:val="24"/>
          <w:szCs w:val="24"/>
        </w:rPr>
        <w:t>년이 채 되지 못했고,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아직 개발 단계이기 때문에 사실 아는 것이 그리 많지 않다.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화재가 큰 문제로 떠오르</w:t>
      </w:r>
      <w:r>
        <w:rPr>
          <w:rFonts w:eastAsiaTheme="minorHAnsi" w:hint="eastAsia"/>
          <w:sz w:val="24"/>
          <w:szCs w:val="24"/>
        </w:rPr>
        <w:lastRenderedPageBreak/>
        <w:t>기는 했지만 화재의 원인도</w:t>
      </w:r>
      <w:r w:rsidR="00871056">
        <w:rPr>
          <w:rFonts w:eastAsiaTheme="minorHAnsi" w:hint="eastAsia"/>
          <w:sz w:val="24"/>
          <w:szCs w:val="24"/>
        </w:rPr>
        <w:t xml:space="preserve"> 확실치 않다.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화재가 전기차에 더 많은 지</w:t>
      </w:r>
      <w:r w:rsidR="00871056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내연기관차에 더 많은 지조차 제대로 알고 있지 못하다.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내로라하는 전문기관조차 서로 다른 주장을 툭툭 던지고 있다.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전기차 제작사</w:t>
      </w:r>
      <w:r w:rsidR="001D6FF6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배터리 제조사</w:t>
      </w:r>
      <w:r w:rsidR="001D6FF6">
        <w:rPr>
          <w:rFonts w:eastAsiaTheme="minorHAnsi" w:hint="eastAsia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정부</w:t>
      </w:r>
      <w:r w:rsidR="001D6FF6">
        <w:rPr>
          <w:rFonts w:eastAsiaTheme="minorHAnsi"/>
          <w:sz w:val="24"/>
          <w:szCs w:val="24"/>
        </w:rPr>
        <w:t>,</w:t>
      </w:r>
      <w:r>
        <w:rPr>
          <w:rFonts w:eastAsiaTheme="minorHAnsi" w:hint="eastAsia"/>
          <w:sz w:val="24"/>
          <w:szCs w:val="24"/>
        </w:rPr>
        <w:t xml:space="preserve"> 전문가</w:t>
      </w:r>
      <w:r w:rsidR="001D6FF6">
        <w:rPr>
          <w:rFonts w:eastAsiaTheme="minorHAnsi" w:hint="eastAsia"/>
          <w:sz w:val="24"/>
          <w:szCs w:val="24"/>
        </w:rPr>
        <w:t xml:space="preserve"> 모두</w:t>
      </w:r>
      <w:r>
        <w:rPr>
          <w:rFonts w:eastAsiaTheme="minorHAnsi" w:hint="eastAsia"/>
          <w:sz w:val="24"/>
          <w:szCs w:val="24"/>
        </w:rPr>
        <w:t xml:space="preserve"> 조금은 더 진중할 필요가 있다.</w:t>
      </w:r>
      <w:r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무엇보다 중요한 것은 소비자 경험과 의견에 귀를 기울이는 것이다.</w:t>
      </w:r>
    </w:p>
    <w:p w14:paraId="105FFADA" w14:textId="4D273C82" w:rsidR="00E96C76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2" w:name="_GoBack"/>
      <w:bookmarkEnd w:id="2"/>
    </w:p>
    <w:p w14:paraId="754933B8" w14:textId="14521AA6" w:rsidR="00E96C76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D50F13" w14:textId="04B00B4C" w:rsidR="00E96C76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0AE0958" w14:textId="5FA971A6" w:rsidR="00E96C76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0279D0BD" w14:textId="16499790" w:rsidR="00E96C76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CA2CCE1" w14:textId="77777777" w:rsidR="00E96C76" w:rsidRPr="008F0394" w:rsidRDefault="00E96C76" w:rsidP="006D79B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3768CE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5A6DD502" w:rsidR="009839BA" w:rsidRPr="008E53B8" w:rsidRDefault="008E53B8" w:rsidP="008E53B8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자동차 리서치 전문기업 </w:t>
            </w:r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>Consumer Insight</w:t>
            </w: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는 지난 8월 1일 인천 </w:t>
            </w:r>
            <w:proofErr w:type="spellStart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청라</w:t>
            </w:r>
            <w:proofErr w:type="spellEnd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전기차 화재 사건 이후 </w:t>
            </w:r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‘전기차 화재 소비자반응 </w:t>
            </w:r>
            <w:proofErr w:type="spellStart"/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>추적조사’를</w:t>
            </w:r>
            <w:proofErr w:type="spellEnd"/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 xml:space="preserve"> 매주 ‘목요일’ 실시</w:t>
            </w: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있으며, 주요 조사 결과를 </w:t>
            </w:r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>주 3회(화, 목, 금요일) 배포</w:t>
            </w: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하고 있습니다. 긴급 구성된 패널 틀의 총 규모는 4만5628명이고, 이들은 모두 지난 7월 실시된 ‘제24차 자동차 </w:t>
            </w:r>
            <w:proofErr w:type="spellStart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기획조사’에</w:t>
            </w:r>
            <w:proofErr w:type="spellEnd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참여한 소비자입니다. </w:t>
            </w:r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>매주 전기차 보유자 200명, 구입의향자 200명, 기타 200명(총 600명)</w:t>
            </w: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의 독립적으로 추출된 패널을 대상으로 합니다. 당사는 이 ‘추적조사 </w:t>
            </w:r>
            <w:proofErr w:type="spellStart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패널’을</w:t>
            </w:r>
            <w:proofErr w:type="spellEnd"/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관계자 분들이 활용할 수 있도록 진행결과에 신규 의뢰 항목을 추가하는 형태로 운영하고 있습니다. </w:t>
            </w:r>
            <w:r w:rsidRPr="008E53B8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/>
              </w:rPr>
              <w:t>관심있는 분들의 적극적인 참여와 활용</w:t>
            </w:r>
            <w:r w:rsidRPr="008E53B8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바랍니다.</w:t>
            </w:r>
          </w:p>
        </w:tc>
      </w:tr>
    </w:tbl>
    <w:p w14:paraId="58A6C7FE" w14:textId="65A03B7D" w:rsidR="00BA77C4" w:rsidRDefault="00BA77C4" w:rsidP="00BF406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815584B" w14:textId="4F1706CC" w:rsidR="009D38E7" w:rsidRDefault="00427845" w:rsidP="009D38E7">
      <w:pPr>
        <w:spacing w:after="0" w:line="240" w:lineRule="auto"/>
      </w:pPr>
      <w:r w:rsidRPr="008E53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00BF" wp14:editId="1B82B80F">
                <wp:simplePos x="0" y="0"/>
                <wp:positionH relativeFrom="column">
                  <wp:posOffset>78105</wp:posOffset>
                </wp:positionH>
                <wp:positionV relativeFrom="paragraph">
                  <wp:posOffset>7620</wp:posOffset>
                </wp:positionV>
                <wp:extent cx="5753100" cy="885825"/>
                <wp:effectExtent l="0" t="0" r="0" b="0"/>
                <wp:wrapNone/>
                <wp:docPr id="18" name="직사각형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1F3EBB-32E0-4954-A476-0FE99BAA45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885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7516C" w14:textId="6B28035A" w:rsidR="008E53B8" w:rsidRDefault="008E53B8" w:rsidP="008E53B8">
                            <w:pPr>
                              <w:pStyle w:val="aa"/>
                              <w:spacing w:before="120" w:beforeAutospacing="0"/>
                              <w:jc w:val="both"/>
                              <w:rPr>
                                <w:rFonts w:asciiTheme="majorHAnsi" w:eastAsiaTheme="majorHAnsi" w:hAnsiTheme="majorHAnsi" w:cstheme="minorBidi"/>
                                <w:color w:val="000000" w:themeColor="text1"/>
                                <w:spacing w:val="-7"/>
                                <w:kern w:val="24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31859C">
                                      <w14:alpha w14:val="10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53B8">
                              <w:rPr>
                                <w:rFonts w:asciiTheme="majorHAnsi" w:eastAsiaTheme="majorHAnsi" w:hAnsiTheme="majorHAnsi" w:cstheme="minorBidi" w:hint="eastAsia"/>
                                <w:color w:val="000000" w:themeColor="text1"/>
                                <w:spacing w:val="-7"/>
                                <w:kern w:val="24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31859C">
                                      <w14:alpha w14:val="10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Copyright ⓒ Consumer Insight. All rights reserved. 이 자료의 저작권은 (주)컨슈머인사이트에 있으며 언론사의 직접 인용 보도 외의 목적으로 사용할 수 없습니다. 그 밖의 인용 및 재배포는 컨슈머인사이트와 사전 협의를 거쳐 서면 승낙을 받은 경우에 한합니다.</w:t>
                            </w:r>
                          </w:p>
                          <w:p w14:paraId="791586C8" w14:textId="77777777" w:rsidR="00427845" w:rsidRPr="008E53B8" w:rsidRDefault="00427845" w:rsidP="008E53B8">
                            <w:pPr>
                              <w:pStyle w:val="aa"/>
                              <w:spacing w:before="120" w:beforeAutospacing="0"/>
                              <w:jc w:val="both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B00BF" id="직사각형 17" o:spid="_x0000_s1026" style="position:absolute;left:0;text-align:left;margin-left:6.15pt;margin-top:.6pt;width:45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" filled="f" stroked="f">
                <v:textbox>
                  <w:txbxContent>
                    <w:p w14:paraId="1E47516C" w14:textId="6B28035A" w:rsidR="008E53B8" w:rsidRDefault="008E53B8" w:rsidP="008E53B8">
                      <w:pPr>
                        <w:pStyle w:val="aa"/>
                        <w:spacing w:before="120" w:beforeAutospacing="0"/>
                        <w:jc w:val="both"/>
                        <w:rPr>
                          <w:rFonts w:asciiTheme="majorHAnsi" w:eastAsiaTheme="majorHAnsi" w:hAnsiTheme="majorHAnsi" w:cstheme="minorBidi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53B8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Copyright ⓒ Consumer Insight. All rights reserved. 이 자료의 저작권은 (주)</w:t>
                      </w:r>
                      <w:proofErr w:type="spellStart"/>
                      <w:r w:rsidRPr="008E53B8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컨슈머인사이트에</w:t>
                      </w:r>
                      <w:proofErr w:type="spellEnd"/>
                      <w:r w:rsidRPr="008E53B8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있으며 언론사의 직접 인용 보도 외의 목적으로 사용할 수 없습니다. 그 밖의 인용 및 재배포는 </w:t>
                      </w:r>
                      <w:proofErr w:type="spellStart"/>
                      <w:r w:rsidRPr="008E53B8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컨슈머인사이트와</w:t>
                      </w:r>
                      <w:proofErr w:type="spellEnd"/>
                      <w:r w:rsidRPr="008E53B8">
                        <w:rPr>
                          <w:rFonts w:asciiTheme="majorHAnsi" w:eastAsiaTheme="majorHAnsi" w:hAnsiTheme="majorHAnsi" w:cstheme="minorBidi" w:hint="eastAsia"/>
                          <w:color w:val="000000" w:themeColor="text1"/>
                          <w:spacing w:val="-7"/>
                          <w:kern w:val="24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사전 협의를 거쳐 서면 승낙을 받은 경우에 한합니다.</w:t>
                      </w:r>
                    </w:p>
                    <w:p w14:paraId="791586C8" w14:textId="77777777" w:rsidR="00427845" w:rsidRPr="008E53B8" w:rsidRDefault="00427845" w:rsidP="008E53B8">
                      <w:pPr>
                        <w:pStyle w:val="aa"/>
                        <w:spacing w:before="120" w:beforeAutospacing="0"/>
                        <w:jc w:val="both"/>
                        <w:rPr>
                          <w:rFonts w:asciiTheme="majorHAnsi" w:eastAsiaTheme="majorHAnsi" w:hAnsiTheme="majorHAnsi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53B8" w:rsidRPr="008E53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F26DF" wp14:editId="13032835">
                <wp:simplePos x="0" y="0"/>
                <wp:positionH relativeFrom="column">
                  <wp:posOffset>69850</wp:posOffset>
                </wp:positionH>
                <wp:positionV relativeFrom="paragraph">
                  <wp:posOffset>846455</wp:posOffset>
                </wp:positionV>
                <wp:extent cx="5971512" cy="0"/>
                <wp:effectExtent l="0" t="19050" r="29845" b="19050"/>
                <wp:wrapNone/>
                <wp:docPr id="24" name="직선 연결선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837F94-983B-4D75-A2F7-AB91E34E03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1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52BDA" id="직선 연결선 2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66.65pt" to="475.7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" strokecolor="#bfbfbf [2412]" strokeweight="2.25pt">
                <v:stroke joinstyle="miter"/>
                <o:lock v:ext="edit" shapetype="f"/>
              </v:line>
            </w:pict>
          </mc:Fallback>
        </mc:AlternateContent>
      </w:r>
      <w:r w:rsidR="008E53B8" w:rsidRPr="008E53B8">
        <w:rPr>
          <w:noProof/>
        </w:rPr>
        <w:drawing>
          <wp:anchor distT="0" distB="0" distL="114300" distR="114300" simplePos="0" relativeHeight="251662336" behindDoc="0" locked="0" layoutInCell="1" allowOverlap="1" wp14:anchorId="099A33CD" wp14:editId="15FEC56B">
            <wp:simplePos x="0" y="0"/>
            <wp:positionH relativeFrom="column">
              <wp:posOffset>69850</wp:posOffset>
            </wp:positionH>
            <wp:positionV relativeFrom="paragraph">
              <wp:posOffset>1090295</wp:posOffset>
            </wp:positionV>
            <wp:extent cx="6012921" cy="956732"/>
            <wp:effectExtent l="0" t="0" r="0" b="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A74A6206-77C1-4F40-AA13-1EB4E00CA2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A74A6206-77C1-4F40-AA13-1EB4E00CA2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2921" cy="95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3B8" w:rsidRPr="008E53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DD0F1" wp14:editId="16658C0A">
                <wp:simplePos x="0" y="0"/>
                <wp:positionH relativeFrom="column">
                  <wp:posOffset>87630</wp:posOffset>
                </wp:positionH>
                <wp:positionV relativeFrom="paragraph">
                  <wp:posOffset>-1270</wp:posOffset>
                </wp:positionV>
                <wp:extent cx="5971512" cy="0"/>
                <wp:effectExtent l="0" t="19050" r="29845" b="19050"/>
                <wp:wrapNone/>
                <wp:docPr id="28" name="직선 연결선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55D4CF-63ED-4538-A071-1AABCD7BBF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1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E3F92" id="직선 연결선 2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-.1pt" to="477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" strokecolor="#bfbfbf [2412]" strokeweight="2.25pt">
                <v:stroke joinstyle="miter"/>
                <o:lock v:ext="edit" shapetype="f"/>
              </v:line>
            </w:pict>
          </mc:Fallback>
        </mc:AlternateContent>
      </w:r>
    </w:p>
    <w:p w14:paraId="30B2B7B4" w14:textId="550991B7" w:rsidR="007D3DF1" w:rsidRDefault="00427845" w:rsidP="00724366">
      <w:pPr>
        <w:spacing w:after="0" w:line="240" w:lineRule="auto"/>
      </w:pPr>
      <w:r w:rsidRPr="008E53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A4202" wp14:editId="7BD96980">
                <wp:simplePos x="0" y="0"/>
                <wp:positionH relativeFrom="column">
                  <wp:posOffset>85725</wp:posOffset>
                </wp:positionH>
                <wp:positionV relativeFrom="paragraph">
                  <wp:posOffset>567055</wp:posOffset>
                </wp:positionV>
                <wp:extent cx="6108793" cy="337015"/>
                <wp:effectExtent l="0" t="0" r="0" b="0"/>
                <wp:wrapNone/>
                <wp:docPr id="25" name="직사각형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D5337-ED78-4733-8D2E-8BE5CCEDCF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93" cy="33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B57F4" w14:textId="77777777" w:rsidR="008E53B8" w:rsidRDefault="008E53B8" w:rsidP="008E53B8">
                            <w:pPr>
                              <w:pStyle w:val="aa"/>
                              <w:spacing w:before="0" w:beforeAutospacing="0" w:after="120" w:afterAutospacing="0" w:line="360" w:lineRule="auto"/>
                            </w:pPr>
                            <w:r>
                              <w:rPr>
                                <w:rFonts w:ascii="나눔고딕" w:eastAsia="나눔고딕" w:hAnsi="나눔고딕" w:cstheme="minorBidi" w:hint="eastAsia"/>
                                <w:b/>
                                <w:bCs/>
                                <w:color w:val="000000" w:themeColor="text1"/>
                                <w:spacing w:val="-7"/>
                                <w:kern w:val="24"/>
                                <w14:textOutline w14:w="9525" w14:cap="flat" w14:cmpd="sng" w14:algn="ctr">
                                  <w14:solidFill>
                                    <w14:srgbClr w14:val="31859C">
                                      <w14:alpha w14:val="10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■ For-more-Information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A4202" id="직사각형 24" o:spid="_x0000_s1027" style="position:absolute;left:0;text-align:left;margin-left:6.75pt;margin-top:44.65pt;width:481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" filled="f" stroked="f">
                <v:textbox style="mso-fit-shape-to-text:t">
                  <w:txbxContent>
                    <w:p w14:paraId="310B57F4" w14:textId="77777777" w:rsidR="008E53B8" w:rsidRDefault="008E53B8" w:rsidP="008E53B8">
                      <w:pPr>
                        <w:pStyle w:val="aa"/>
                        <w:spacing w:before="0" w:beforeAutospacing="0" w:after="120" w:afterAutospacing="0" w:line="360" w:lineRule="auto"/>
                      </w:pPr>
                      <w:r>
                        <w:rPr>
                          <w:rFonts w:ascii="나눔고딕" w:eastAsia="나눔고딕" w:hAnsi="나눔고딕" w:cstheme="minorBidi" w:hint="eastAsia"/>
                          <w:b/>
                          <w:bCs/>
                          <w:color w:val="000000" w:themeColor="text1"/>
                          <w:spacing w:val="-7"/>
                          <w:kern w:val="24"/>
                          <w14:textOutline w14:w="9525" w14:cap="flat" w14:cmpd="sng" w14:algn="ctr">
                            <w14:solidFill>
                              <w14:srgbClr w14:val="31859C">
                                <w14:alpha w14:val="10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■ For-more-Information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D3DF1" w:rsidSect="008711C0">
      <w:headerReference w:type="default" r:id="rId13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A487" w14:textId="77777777" w:rsidR="008671C8" w:rsidRDefault="008671C8" w:rsidP="009839BA">
      <w:pPr>
        <w:spacing w:after="0" w:line="240" w:lineRule="auto"/>
      </w:pPr>
      <w:r>
        <w:separator/>
      </w:r>
    </w:p>
  </w:endnote>
  <w:endnote w:type="continuationSeparator" w:id="0">
    <w:p w14:paraId="34FF65D0" w14:textId="77777777" w:rsidR="008671C8" w:rsidRDefault="008671C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E5F6" w14:textId="77777777" w:rsidR="008671C8" w:rsidRDefault="008671C8" w:rsidP="009839BA">
      <w:pPr>
        <w:spacing w:after="0" w:line="240" w:lineRule="auto"/>
      </w:pPr>
      <w:r>
        <w:separator/>
      </w:r>
    </w:p>
  </w:footnote>
  <w:footnote w:type="continuationSeparator" w:id="0">
    <w:p w14:paraId="65801019" w14:textId="77777777" w:rsidR="008671C8" w:rsidRDefault="008671C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AE24FD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AE24FD" w:rsidRPr="009839BA" w:rsidRDefault="00AE24F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1D7543C8" w:rsidR="00AE24FD" w:rsidRPr="009839BA" w:rsidRDefault="00AE24F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D77F3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="00775CA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D77F3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9</w:t>
          </w:r>
          <w:r w:rsidR="00775CA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 2024</w:t>
          </w:r>
          <w:r w:rsidRPr="009C1589">
            <w:rPr>
              <w:rFonts w:ascii="맑은 고딕" w:eastAsia="맑은 고딕" w:hAnsi="맑은 고딕" w:cs="굴림" w:hint="eastAsia"/>
              <w:b/>
              <w:bCs/>
              <w:color w:val="FF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AE24FD" w:rsidRPr="009839BA" w:rsidRDefault="00AE24F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C11"/>
    <w:multiLevelType w:val="multilevel"/>
    <w:tmpl w:val="E084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8C5D76"/>
    <w:multiLevelType w:val="multilevel"/>
    <w:tmpl w:val="8062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864FC"/>
    <w:multiLevelType w:val="hybridMultilevel"/>
    <w:tmpl w:val="EA4858FC"/>
    <w:lvl w:ilvl="0" w:tplc="18F2786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D433580"/>
    <w:multiLevelType w:val="hybridMultilevel"/>
    <w:tmpl w:val="DB5A9DF2"/>
    <w:lvl w:ilvl="0" w:tplc="3092C7A6">
      <w:numFmt w:val="bullet"/>
      <w:lvlText w:val="-"/>
      <w:lvlJc w:val="left"/>
      <w:pPr>
        <w:ind w:left="12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3BB"/>
    <w:rsid w:val="00002BA9"/>
    <w:rsid w:val="00003A56"/>
    <w:rsid w:val="0000453E"/>
    <w:rsid w:val="00004ADC"/>
    <w:rsid w:val="00004B73"/>
    <w:rsid w:val="000051D3"/>
    <w:rsid w:val="00005712"/>
    <w:rsid w:val="000064E1"/>
    <w:rsid w:val="00006D1A"/>
    <w:rsid w:val="00007D70"/>
    <w:rsid w:val="00007F9D"/>
    <w:rsid w:val="0001135A"/>
    <w:rsid w:val="00016A36"/>
    <w:rsid w:val="00017BF7"/>
    <w:rsid w:val="00021CC2"/>
    <w:rsid w:val="00023D97"/>
    <w:rsid w:val="00024094"/>
    <w:rsid w:val="0002448C"/>
    <w:rsid w:val="00024873"/>
    <w:rsid w:val="00024B99"/>
    <w:rsid w:val="00025C04"/>
    <w:rsid w:val="000267B2"/>
    <w:rsid w:val="0002723E"/>
    <w:rsid w:val="00030316"/>
    <w:rsid w:val="0003209C"/>
    <w:rsid w:val="00032721"/>
    <w:rsid w:val="0003304C"/>
    <w:rsid w:val="00034383"/>
    <w:rsid w:val="0003525B"/>
    <w:rsid w:val="0003546C"/>
    <w:rsid w:val="00035F9A"/>
    <w:rsid w:val="00035FD9"/>
    <w:rsid w:val="00037F54"/>
    <w:rsid w:val="000425E5"/>
    <w:rsid w:val="00043D40"/>
    <w:rsid w:val="0004434C"/>
    <w:rsid w:val="00044439"/>
    <w:rsid w:val="00045B06"/>
    <w:rsid w:val="00045D13"/>
    <w:rsid w:val="00046CBA"/>
    <w:rsid w:val="00047238"/>
    <w:rsid w:val="00047499"/>
    <w:rsid w:val="0005011A"/>
    <w:rsid w:val="00053D1A"/>
    <w:rsid w:val="00053E83"/>
    <w:rsid w:val="0005423A"/>
    <w:rsid w:val="00054DB6"/>
    <w:rsid w:val="00056B64"/>
    <w:rsid w:val="0005739A"/>
    <w:rsid w:val="00057F0A"/>
    <w:rsid w:val="0006098B"/>
    <w:rsid w:val="00061CAB"/>
    <w:rsid w:val="00062686"/>
    <w:rsid w:val="0006430F"/>
    <w:rsid w:val="00064A80"/>
    <w:rsid w:val="000664A5"/>
    <w:rsid w:val="00066BF7"/>
    <w:rsid w:val="000701A9"/>
    <w:rsid w:val="00070A78"/>
    <w:rsid w:val="000729BE"/>
    <w:rsid w:val="00075925"/>
    <w:rsid w:val="00075C79"/>
    <w:rsid w:val="0008026E"/>
    <w:rsid w:val="0008199C"/>
    <w:rsid w:val="00081CA6"/>
    <w:rsid w:val="00082AEE"/>
    <w:rsid w:val="00082DAE"/>
    <w:rsid w:val="00083DFA"/>
    <w:rsid w:val="0008630E"/>
    <w:rsid w:val="00086CD3"/>
    <w:rsid w:val="00096568"/>
    <w:rsid w:val="00096920"/>
    <w:rsid w:val="0009714A"/>
    <w:rsid w:val="000A13E5"/>
    <w:rsid w:val="000A1AB1"/>
    <w:rsid w:val="000A253E"/>
    <w:rsid w:val="000A2D3B"/>
    <w:rsid w:val="000A3706"/>
    <w:rsid w:val="000A4C7F"/>
    <w:rsid w:val="000A575E"/>
    <w:rsid w:val="000A7186"/>
    <w:rsid w:val="000B2412"/>
    <w:rsid w:val="000B2447"/>
    <w:rsid w:val="000B3D8D"/>
    <w:rsid w:val="000B573D"/>
    <w:rsid w:val="000B7B06"/>
    <w:rsid w:val="000C1676"/>
    <w:rsid w:val="000C1C3B"/>
    <w:rsid w:val="000C1E52"/>
    <w:rsid w:val="000C2AC3"/>
    <w:rsid w:val="000C3470"/>
    <w:rsid w:val="000C3549"/>
    <w:rsid w:val="000C3F24"/>
    <w:rsid w:val="000C4997"/>
    <w:rsid w:val="000C4B70"/>
    <w:rsid w:val="000D0A73"/>
    <w:rsid w:val="000D2386"/>
    <w:rsid w:val="000D427C"/>
    <w:rsid w:val="000D433D"/>
    <w:rsid w:val="000D5498"/>
    <w:rsid w:val="000D7340"/>
    <w:rsid w:val="000E1531"/>
    <w:rsid w:val="000E19FE"/>
    <w:rsid w:val="000E1A8F"/>
    <w:rsid w:val="000E206B"/>
    <w:rsid w:val="000E3B78"/>
    <w:rsid w:val="000E5852"/>
    <w:rsid w:val="000E6C9D"/>
    <w:rsid w:val="000E793A"/>
    <w:rsid w:val="000F0AA0"/>
    <w:rsid w:val="000F1745"/>
    <w:rsid w:val="000F1F07"/>
    <w:rsid w:val="000F31F7"/>
    <w:rsid w:val="000F3280"/>
    <w:rsid w:val="000F3996"/>
    <w:rsid w:val="000F48AD"/>
    <w:rsid w:val="000F580F"/>
    <w:rsid w:val="000F6314"/>
    <w:rsid w:val="000F7F5A"/>
    <w:rsid w:val="001016E7"/>
    <w:rsid w:val="00103EDB"/>
    <w:rsid w:val="00103F54"/>
    <w:rsid w:val="00103F91"/>
    <w:rsid w:val="001044BC"/>
    <w:rsid w:val="0010543C"/>
    <w:rsid w:val="00111D87"/>
    <w:rsid w:val="001129D0"/>
    <w:rsid w:val="00112B6E"/>
    <w:rsid w:val="00112E0C"/>
    <w:rsid w:val="00114136"/>
    <w:rsid w:val="00114789"/>
    <w:rsid w:val="00114ACC"/>
    <w:rsid w:val="00114E0C"/>
    <w:rsid w:val="00115976"/>
    <w:rsid w:val="00116AAF"/>
    <w:rsid w:val="00117944"/>
    <w:rsid w:val="001203AF"/>
    <w:rsid w:val="0012124D"/>
    <w:rsid w:val="00122CAC"/>
    <w:rsid w:val="001230E9"/>
    <w:rsid w:val="00123695"/>
    <w:rsid w:val="00124775"/>
    <w:rsid w:val="00125B9C"/>
    <w:rsid w:val="00127822"/>
    <w:rsid w:val="00131606"/>
    <w:rsid w:val="00131CE6"/>
    <w:rsid w:val="00133222"/>
    <w:rsid w:val="00134268"/>
    <w:rsid w:val="0013449B"/>
    <w:rsid w:val="00134593"/>
    <w:rsid w:val="00135B44"/>
    <w:rsid w:val="00135C93"/>
    <w:rsid w:val="00141E21"/>
    <w:rsid w:val="00142297"/>
    <w:rsid w:val="00143228"/>
    <w:rsid w:val="00143CCD"/>
    <w:rsid w:val="0014475B"/>
    <w:rsid w:val="00146471"/>
    <w:rsid w:val="00146D27"/>
    <w:rsid w:val="001500AB"/>
    <w:rsid w:val="00150299"/>
    <w:rsid w:val="00150CAD"/>
    <w:rsid w:val="0015156A"/>
    <w:rsid w:val="00152C84"/>
    <w:rsid w:val="00155344"/>
    <w:rsid w:val="00155F65"/>
    <w:rsid w:val="00156008"/>
    <w:rsid w:val="00161789"/>
    <w:rsid w:val="00162A92"/>
    <w:rsid w:val="0016332C"/>
    <w:rsid w:val="001713FE"/>
    <w:rsid w:val="00171857"/>
    <w:rsid w:val="001721B2"/>
    <w:rsid w:val="00172473"/>
    <w:rsid w:val="0017616D"/>
    <w:rsid w:val="0017730C"/>
    <w:rsid w:val="00180CAB"/>
    <w:rsid w:val="00181333"/>
    <w:rsid w:val="00181354"/>
    <w:rsid w:val="0018254A"/>
    <w:rsid w:val="00182A03"/>
    <w:rsid w:val="00183641"/>
    <w:rsid w:val="00183F9D"/>
    <w:rsid w:val="00185318"/>
    <w:rsid w:val="0018651C"/>
    <w:rsid w:val="001871DF"/>
    <w:rsid w:val="00191397"/>
    <w:rsid w:val="0019162A"/>
    <w:rsid w:val="00191856"/>
    <w:rsid w:val="00196374"/>
    <w:rsid w:val="00196A73"/>
    <w:rsid w:val="001972DD"/>
    <w:rsid w:val="00197BBC"/>
    <w:rsid w:val="001A01E0"/>
    <w:rsid w:val="001A156C"/>
    <w:rsid w:val="001A30E7"/>
    <w:rsid w:val="001A462E"/>
    <w:rsid w:val="001A5180"/>
    <w:rsid w:val="001B0786"/>
    <w:rsid w:val="001B120D"/>
    <w:rsid w:val="001B1BCA"/>
    <w:rsid w:val="001B2D98"/>
    <w:rsid w:val="001B3108"/>
    <w:rsid w:val="001B35D1"/>
    <w:rsid w:val="001B5F1B"/>
    <w:rsid w:val="001B6751"/>
    <w:rsid w:val="001C06B8"/>
    <w:rsid w:val="001C1EF0"/>
    <w:rsid w:val="001C2F76"/>
    <w:rsid w:val="001C37BE"/>
    <w:rsid w:val="001C41A7"/>
    <w:rsid w:val="001C5C0A"/>
    <w:rsid w:val="001C63EC"/>
    <w:rsid w:val="001C6C40"/>
    <w:rsid w:val="001C7531"/>
    <w:rsid w:val="001D3BFC"/>
    <w:rsid w:val="001D3FEC"/>
    <w:rsid w:val="001D42EC"/>
    <w:rsid w:val="001D49F2"/>
    <w:rsid w:val="001D53C2"/>
    <w:rsid w:val="001D6FF6"/>
    <w:rsid w:val="001E0BF6"/>
    <w:rsid w:val="001E16E4"/>
    <w:rsid w:val="001E1862"/>
    <w:rsid w:val="001E1E9D"/>
    <w:rsid w:val="001E3A41"/>
    <w:rsid w:val="001E3B7D"/>
    <w:rsid w:val="001E3F6B"/>
    <w:rsid w:val="001E5AAF"/>
    <w:rsid w:val="001E6279"/>
    <w:rsid w:val="001E67A0"/>
    <w:rsid w:val="001E6802"/>
    <w:rsid w:val="001F0D09"/>
    <w:rsid w:val="001F1534"/>
    <w:rsid w:val="001F16DB"/>
    <w:rsid w:val="001F1AF1"/>
    <w:rsid w:val="001F2A4F"/>
    <w:rsid w:val="001F2ABA"/>
    <w:rsid w:val="001F31BB"/>
    <w:rsid w:val="001F34C3"/>
    <w:rsid w:val="001F440F"/>
    <w:rsid w:val="001F44B2"/>
    <w:rsid w:val="001F4E16"/>
    <w:rsid w:val="001F507D"/>
    <w:rsid w:val="001F5B8E"/>
    <w:rsid w:val="001F6373"/>
    <w:rsid w:val="001F681A"/>
    <w:rsid w:val="001F7F11"/>
    <w:rsid w:val="00200249"/>
    <w:rsid w:val="00201633"/>
    <w:rsid w:val="002016DF"/>
    <w:rsid w:val="002023F4"/>
    <w:rsid w:val="00205366"/>
    <w:rsid w:val="00205486"/>
    <w:rsid w:val="002055B4"/>
    <w:rsid w:val="00205C8E"/>
    <w:rsid w:val="002064F5"/>
    <w:rsid w:val="002071DB"/>
    <w:rsid w:val="00210F0F"/>
    <w:rsid w:val="002139EF"/>
    <w:rsid w:val="0021562F"/>
    <w:rsid w:val="002171E2"/>
    <w:rsid w:val="00217412"/>
    <w:rsid w:val="0021779A"/>
    <w:rsid w:val="00217A15"/>
    <w:rsid w:val="002218CA"/>
    <w:rsid w:val="00221DEE"/>
    <w:rsid w:val="00223C47"/>
    <w:rsid w:val="0022453D"/>
    <w:rsid w:val="00231A89"/>
    <w:rsid w:val="00231EC3"/>
    <w:rsid w:val="0023369B"/>
    <w:rsid w:val="00234B44"/>
    <w:rsid w:val="0023545C"/>
    <w:rsid w:val="00235B27"/>
    <w:rsid w:val="00236562"/>
    <w:rsid w:val="00236853"/>
    <w:rsid w:val="00236BB0"/>
    <w:rsid w:val="00237F59"/>
    <w:rsid w:val="00240EF0"/>
    <w:rsid w:val="00241EA3"/>
    <w:rsid w:val="00242563"/>
    <w:rsid w:val="00242596"/>
    <w:rsid w:val="00243572"/>
    <w:rsid w:val="00243A4A"/>
    <w:rsid w:val="00243EA7"/>
    <w:rsid w:val="00244C8E"/>
    <w:rsid w:val="00245969"/>
    <w:rsid w:val="00246252"/>
    <w:rsid w:val="00247202"/>
    <w:rsid w:val="00247282"/>
    <w:rsid w:val="00247E5B"/>
    <w:rsid w:val="00250C27"/>
    <w:rsid w:val="00251866"/>
    <w:rsid w:val="00251D61"/>
    <w:rsid w:val="00252404"/>
    <w:rsid w:val="0025298F"/>
    <w:rsid w:val="00252C74"/>
    <w:rsid w:val="00254D29"/>
    <w:rsid w:val="0025552B"/>
    <w:rsid w:val="00255575"/>
    <w:rsid w:val="00255A85"/>
    <w:rsid w:val="00255BF7"/>
    <w:rsid w:val="002560E9"/>
    <w:rsid w:val="002571DB"/>
    <w:rsid w:val="002603F9"/>
    <w:rsid w:val="002614B9"/>
    <w:rsid w:val="0026185F"/>
    <w:rsid w:val="00261B12"/>
    <w:rsid w:val="00261FFD"/>
    <w:rsid w:val="00262EC5"/>
    <w:rsid w:val="00267C67"/>
    <w:rsid w:val="0027008E"/>
    <w:rsid w:val="002702C1"/>
    <w:rsid w:val="00270492"/>
    <w:rsid w:val="002706E5"/>
    <w:rsid w:val="00271521"/>
    <w:rsid w:val="002717D9"/>
    <w:rsid w:val="00271C3E"/>
    <w:rsid w:val="0027263C"/>
    <w:rsid w:val="00274283"/>
    <w:rsid w:val="002742A9"/>
    <w:rsid w:val="00274687"/>
    <w:rsid w:val="00275F21"/>
    <w:rsid w:val="00276331"/>
    <w:rsid w:val="00276657"/>
    <w:rsid w:val="00277F28"/>
    <w:rsid w:val="002805A6"/>
    <w:rsid w:val="00280743"/>
    <w:rsid w:val="002818A2"/>
    <w:rsid w:val="002823DA"/>
    <w:rsid w:val="00282795"/>
    <w:rsid w:val="002827E8"/>
    <w:rsid w:val="00284054"/>
    <w:rsid w:val="002846C8"/>
    <w:rsid w:val="002855F1"/>
    <w:rsid w:val="00285C1B"/>
    <w:rsid w:val="00285C7A"/>
    <w:rsid w:val="00291315"/>
    <w:rsid w:val="00291932"/>
    <w:rsid w:val="0029289B"/>
    <w:rsid w:val="00292BA4"/>
    <w:rsid w:val="002934F5"/>
    <w:rsid w:val="00293D11"/>
    <w:rsid w:val="00294D74"/>
    <w:rsid w:val="002969A9"/>
    <w:rsid w:val="00296FBD"/>
    <w:rsid w:val="00297436"/>
    <w:rsid w:val="002A2943"/>
    <w:rsid w:val="002A6117"/>
    <w:rsid w:val="002A63F7"/>
    <w:rsid w:val="002A658C"/>
    <w:rsid w:val="002A7233"/>
    <w:rsid w:val="002B2E9A"/>
    <w:rsid w:val="002B412A"/>
    <w:rsid w:val="002B5BB0"/>
    <w:rsid w:val="002B6112"/>
    <w:rsid w:val="002C0E9A"/>
    <w:rsid w:val="002C2CC2"/>
    <w:rsid w:val="002C3016"/>
    <w:rsid w:val="002C3853"/>
    <w:rsid w:val="002C4B5C"/>
    <w:rsid w:val="002C6D50"/>
    <w:rsid w:val="002C7C09"/>
    <w:rsid w:val="002C7C41"/>
    <w:rsid w:val="002D0809"/>
    <w:rsid w:val="002D0E1E"/>
    <w:rsid w:val="002D1A65"/>
    <w:rsid w:val="002D21FE"/>
    <w:rsid w:val="002D5B99"/>
    <w:rsid w:val="002D6286"/>
    <w:rsid w:val="002D75F5"/>
    <w:rsid w:val="002D79EF"/>
    <w:rsid w:val="002E0024"/>
    <w:rsid w:val="002E14D6"/>
    <w:rsid w:val="002E1E65"/>
    <w:rsid w:val="002E2D79"/>
    <w:rsid w:val="002E5C2D"/>
    <w:rsid w:val="002E5F8A"/>
    <w:rsid w:val="002E64FC"/>
    <w:rsid w:val="002E677C"/>
    <w:rsid w:val="002F339D"/>
    <w:rsid w:val="002F3A04"/>
    <w:rsid w:val="002F3D5C"/>
    <w:rsid w:val="002F3F1F"/>
    <w:rsid w:val="0030074C"/>
    <w:rsid w:val="00300890"/>
    <w:rsid w:val="00301334"/>
    <w:rsid w:val="00301A5F"/>
    <w:rsid w:val="0030389E"/>
    <w:rsid w:val="0030391D"/>
    <w:rsid w:val="00303E09"/>
    <w:rsid w:val="003059B8"/>
    <w:rsid w:val="003079CC"/>
    <w:rsid w:val="003108A8"/>
    <w:rsid w:val="003114C5"/>
    <w:rsid w:val="003117AD"/>
    <w:rsid w:val="003132D4"/>
    <w:rsid w:val="00313E51"/>
    <w:rsid w:val="00314304"/>
    <w:rsid w:val="00314A46"/>
    <w:rsid w:val="00314EDF"/>
    <w:rsid w:val="003156DE"/>
    <w:rsid w:val="003156FD"/>
    <w:rsid w:val="0031687D"/>
    <w:rsid w:val="00321776"/>
    <w:rsid w:val="0032219C"/>
    <w:rsid w:val="003233A9"/>
    <w:rsid w:val="003233E4"/>
    <w:rsid w:val="003252DB"/>
    <w:rsid w:val="00325556"/>
    <w:rsid w:val="00325782"/>
    <w:rsid w:val="003267D3"/>
    <w:rsid w:val="00327A77"/>
    <w:rsid w:val="00327D85"/>
    <w:rsid w:val="003313C5"/>
    <w:rsid w:val="003333DA"/>
    <w:rsid w:val="00336C56"/>
    <w:rsid w:val="003377AF"/>
    <w:rsid w:val="00340846"/>
    <w:rsid w:val="00340E31"/>
    <w:rsid w:val="003418EF"/>
    <w:rsid w:val="00341FF9"/>
    <w:rsid w:val="00342884"/>
    <w:rsid w:val="003449EF"/>
    <w:rsid w:val="003452B1"/>
    <w:rsid w:val="003527AC"/>
    <w:rsid w:val="003529F4"/>
    <w:rsid w:val="00355EE8"/>
    <w:rsid w:val="00356A2A"/>
    <w:rsid w:val="00357E81"/>
    <w:rsid w:val="00357EAF"/>
    <w:rsid w:val="00360575"/>
    <w:rsid w:val="00360FD8"/>
    <w:rsid w:val="0036166D"/>
    <w:rsid w:val="003617EB"/>
    <w:rsid w:val="00362654"/>
    <w:rsid w:val="00362C76"/>
    <w:rsid w:val="00362FCF"/>
    <w:rsid w:val="0036493F"/>
    <w:rsid w:val="00365495"/>
    <w:rsid w:val="00365814"/>
    <w:rsid w:val="0036585F"/>
    <w:rsid w:val="0036588E"/>
    <w:rsid w:val="00367487"/>
    <w:rsid w:val="00371C30"/>
    <w:rsid w:val="0037234C"/>
    <w:rsid w:val="00372402"/>
    <w:rsid w:val="00372F0A"/>
    <w:rsid w:val="003732B9"/>
    <w:rsid w:val="00374A92"/>
    <w:rsid w:val="00375BCD"/>
    <w:rsid w:val="003768CE"/>
    <w:rsid w:val="00376AD8"/>
    <w:rsid w:val="00380889"/>
    <w:rsid w:val="0038326A"/>
    <w:rsid w:val="003839E3"/>
    <w:rsid w:val="00384DEF"/>
    <w:rsid w:val="00385174"/>
    <w:rsid w:val="00387039"/>
    <w:rsid w:val="00387BCC"/>
    <w:rsid w:val="00391D8F"/>
    <w:rsid w:val="003942B3"/>
    <w:rsid w:val="0039496F"/>
    <w:rsid w:val="00395D7D"/>
    <w:rsid w:val="003A014B"/>
    <w:rsid w:val="003A2193"/>
    <w:rsid w:val="003A586B"/>
    <w:rsid w:val="003A5CD8"/>
    <w:rsid w:val="003A610B"/>
    <w:rsid w:val="003A6FCD"/>
    <w:rsid w:val="003A747A"/>
    <w:rsid w:val="003B0D33"/>
    <w:rsid w:val="003B6F6E"/>
    <w:rsid w:val="003B73C2"/>
    <w:rsid w:val="003C0180"/>
    <w:rsid w:val="003C1EBA"/>
    <w:rsid w:val="003C210D"/>
    <w:rsid w:val="003C2622"/>
    <w:rsid w:val="003C4CDF"/>
    <w:rsid w:val="003C76E1"/>
    <w:rsid w:val="003D00A8"/>
    <w:rsid w:val="003D0ED2"/>
    <w:rsid w:val="003D77B6"/>
    <w:rsid w:val="003E0045"/>
    <w:rsid w:val="003E03F5"/>
    <w:rsid w:val="003E3011"/>
    <w:rsid w:val="003E46D9"/>
    <w:rsid w:val="003E76C4"/>
    <w:rsid w:val="003F0690"/>
    <w:rsid w:val="003F1C28"/>
    <w:rsid w:val="003F220C"/>
    <w:rsid w:val="003F2448"/>
    <w:rsid w:val="003F46DD"/>
    <w:rsid w:val="003F7771"/>
    <w:rsid w:val="003F7C07"/>
    <w:rsid w:val="004015FB"/>
    <w:rsid w:val="00401A87"/>
    <w:rsid w:val="00402A30"/>
    <w:rsid w:val="00405072"/>
    <w:rsid w:val="00405130"/>
    <w:rsid w:val="00406886"/>
    <w:rsid w:val="0040722F"/>
    <w:rsid w:val="004073D5"/>
    <w:rsid w:val="0040771F"/>
    <w:rsid w:val="00407E96"/>
    <w:rsid w:val="00410D70"/>
    <w:rsid w:val="00412794"/>
    <w:rsid w:val="00412BDC"/>
    <w:rsid w:val="004158E5"/>
    <w:rsid w:val="00416BF4"/>
    <w:rsid w:val="00416F67"/>
    <w:rsid w:val="00417A82"/>
    <w:rsid w:val="00421CA3"/>
    <w:rsid w:val="00422927"/>
    <w:rsid w:val="00422A7D"/>
    <w:rsid w:val="00422AD7"/>
    <w:rsid w:val="004241B4"/>
    <w:rsid w:val="00424FC4"/>
    <w:rsid w:val="00425553"/>
    <w:rsid w:val="00425560"/>
    <w:rsid w:val="004255C5"/>
    <w:rsid w:val="00426413"/>
    <w:rsid w:val="00427845"/>
    <w:rsid w:val="00431218"/>
    <w:rsid w:val="004327B6"/>
    <w:rsid w:val="0043295D"/>
    <w:rsid w:val="004329EC"/>
    <w:rsid w:val="00433280"/>
    <w:rsid w:val="004340DC"/>
    <w:rsid w:val="00434455"/>
    <w:rsid w:val="00435ED2"/>
    <w:rsid w:val="00435FA6"/>
    <w:rsid w:val="00440CF9"/>
    <w:rsid w:val="00440DEE"/>
    <w:rsid w:val="00442C75"/>
    <w:rsid w:val="00442D82"/>
    <w:rsid w:val="00443767"/>
    <w:rsid w:val="00443B3B"/>
    <w:rsid w:val="0044438D"/>
    <w:rsid w:val="00444DF7"/>
    <w:rsid w:val="00444F74"/>
    <w:rsid w:val="00444FF3"/>
    <w:rsid w:val="004452D4"/>
    <w:rsid w:val="004479AD"/>
    <w:rsid w:val="0045049F"/>
    <w:rsid w:val="00450B4C"/>
    <w:rsid w:val="00451EBB"/>
    <w:rsid w:val="004522E7"/>
    <w:rsid w:val="00452AB7"/>
    <w:rsid w:val="004534AB"/>
    <w:rsid w:val="00453E6F"/>
    <w:rsid w:val="00454F2A"/>
    <w:rsid w:val="0045508E"/>
    <w:rsid w:val="00455163"/>
    <w:rsid w:val="0045716E"/>
    <w:rsid w:val="00460CD8"/>
    <w:rsid w:val="00461A71"/>
    <w:rsid w:val="00461B32"/>
    <w:rsid w:val="00463CE0"/>
    <w:rsid w:val="0046400A"/>
    <w:rsid w:val="00464528"/>
    <w:rsid w:val="0046551C"/>
    <w:rsid w:val="004657C0"/>
    <w:rsid w:val="004658A6"/>
    <w:rsid w:val="00465E11"/>
    <w:rsid w:val="00466A04"/>
    <w:rsid w:val="0046739E"/>
    <w:rsid w:val="00471985"/>
    <w:rsid w:val="00472125"/>
    <w:rsid w:val="0047223F"/>
    <w:rsid w:val="00476FD6"/>
    <w:rsid w:val="00480CE5"/>
    <w:rsid w:val="00484944"/>
    <w:rsid w:val="00490E6D"/>
    <w:rsid w:val="004939BF"/>
    <w:rsid w:val="00493A1B"/>
    <w:rsid w:val="004948BE"/>
    <w:rsid w:val="004959B8"/>
    <w:rsid w:val="004A0D1E"/>
    <w:rsid w:val="004A1156"/>
    <w:rsid w:val="004A1303"/>
    <w:rsid w:val="004A1B8A"/>
    <w:rsid w:val="004A2D99"/>
    <w:rsid w:val="004A4774"/>
    <w:rsid w:val="004B1FC7"/>
    <w:rsid w:val="004B2B65"/>
    <w:rsid w:val="004B2DA6"/>
    <w:rsid w:val="004B3612"/>
    <w:rsid w:val="004B362F"/>
    <w:rsid w:val="004B5415"/>
    <w:rsid w:val="004B640E"/>
    <w:rsid w:val="004B6892"/>
    <w:rsid w:val="004B68EA"/>
    <w:rsid w:val="004B7DA0"/>
    <w:rsid w:val="004C022A"/>
    <w:rsid w:val="004C16C8"/>
    <w:rsid w:val="004C176B"/>
    <w:rsid w:val="004C2B2E"/>
    <w:rsid w:val="004C4DF7"/>
    <w:rsid w:val="004C5271"/>
    <w:rsid w:val="004C52D7"/>
    <w:rsid w:val="004C7417"/>
    <w:rsid w:val="004D0AD4"/>
    <w:rsid w:val="004D1049"/>
    <w:rsid w:val="004D1A29"/>
    <w:rsid w:val="004D29BD"/>
    <w:rsid w:val="004D3EC2"/>
    <w:rsid w:val="004D42FE"/>
    <w:rsid w:val="004D562D"/>
    <w:rsid w:val="004D57D6"/>
    <w:rsid w:val="004D5E44"/>
    <w:rsid w:val="004D643B"/>
    <w:rsid w:val="004D70EB"/>
    <w:rsid w:val="004E02CC"/>
    <w:rsid w:val="004E1686"/>
    <w:rsid w:val="004E4FED"/>
    <w:rsid w:val="004E52D1"/>
    <w:rsid w:val="004E5A0B"/>
    <w:rsid w:val="004E6485"/>
    <w:rsid w:val="004E6AB3"/>
    <w:rsid w:val="004E739B"/>
    <w:rsid w:val="004F003B"/>
    <w:rsid w:val="004F0247"/>
    <w:rsid w:val="004F070C"/>
    <w:rsid w:val="004F0B3C"/>
    <w:rsid w:val="004F2839"/>
    <w:rsid w:val="004F407F"/>
    <w:rsid w:val="004F485F"/>
    <w:rsid w:val="004F4FD2"/>
    <w:rsid w:val="004F59B5"/>
    <w:rsid w:val="004F6AC1"/>
    <w:rsid w:val="004F7603"/>
    <w:rsid w:val="004F7914"/>
    <w:rsid w:val="004F7A2F"/>
    <w:rsid w:val="004F7FD2"/>
    <w:rsid w:val="00501073"/>
    <w:rsid w:val="00501AA2"/>
    <w:rsid w:val="00502EDC"/>
    <w:rsid w:val="0050628D"/>
    <w:rsid w:val="00512C1E"/>
    <w:rsid w:val="00520CAD"/>
    <w:rsid w:val="005216B5"/>
    <w:rsid w:val="005219EB"/>
    <w:rsid w:val="00522B7F"/>
    <w:rsid w:val="00524E2E"/>
    <w:rsid w:val="005271AE"/>
    <w:rsid w:val="005278A5"/>
    <w:rsid w:val="00531E59"/>
    <w:rsid w:val="00532268"/>
    <w:rsid w:val="00533B09"/>
    <w:rsid w:val="00535E36"/>
    <w:rsid w:val="00536EE7"/>
    <w:rsid w:val="0053749F"/>
    <w:rsid w:val="005403F5"/>
    <w:rsid w:val="00545945"/>
    <w:rsid w:val="005460C4"/>
    <w:rsid w:val="00546D60"/>
    <w:rsid w:val="005477D1"/>
    <w:rsid w:val="00550F90"/>
    <w:rsid w:val="00554B55"/>
    <w:rsid w:val="00555433"/>
    <w:rsid w:val="005571B5"/>
    <w:rsid w:val="00557814"/>
    <w:rsid w:val="00561C09"/>
    <w:rsid w:val="00561C85"/>
    <w:rsid w:val="0056331E"/>
    <w:rsid w:val="005639B6"/>
    <w:rsid w:val="005662BC"/>
    <w:rsid w:val="00566833"/>
    <w:rsid w:val="00567629"/>
    <w:rsid w:val="00572056"/>
    <w:rsid w:val="005725EA"/>
    <w:rsid w:val="0057425F"/>
    <w:rsid w:val="0057542B"/>
    <w:rsid w:val="00575F01"/>
    <w:rsid w:val="00576E12"/>
    <w:rsid w:val="005779AF"/>
    <w:rsid w:val="00580F3D"/>
    <w:rsid w:val="0058135C"/>
    <w:rsid w:val="00581F17"/>
    <w:rsid w:val="005828E8"/>
    <w:rsid w:val="00583F6D"/>
    <w:rsid w:val="0058476F"/>
    <w:rsid w:val="005851C0"/>
    <w:rsid w:val="005855E1"/>
    <w:rsid w:val="00586822"/>
    <w:rsid w:val="0058683F"/>
    <w:rsid w:val="005868BC"/>
    <w:rsid w:val="00586EB9"/>
    <w:rsid w:val="00587533"/>
    <w:rsid w:val="005904C1"/>
    <w:rsid w:val="00591270"/>
    <w:rsid w:val="00592FB4"/>
    <w:rsid w:val="0059331F"/>
    <w:rsid w:val="00593682"/>
    <w:rsid w:val="00594440"/>
    <w:rsid w:val="0059518B"/>
    <w:rsid w:val="00597CFA"/>
    <w:rsid w:val="00597FF9"/>
    <w:rsid w:val="005A005E"/>
    <w:rsid w:val="005A09B0"/>
    <w:rsid w:val="005A2D11"/>
    <w:rsid w:val="005A4E76"/>
    <w:rsid w:val="005A635E"/>
    <w:rsid w:val="005A693A"/>
    <w:rsid w:val="005B24BE"/>
    <w:rsid w:val="005B34A3"/>
    <w:rsid w:val="005B38E7"/>
    <w:rsid w:val="005B3A4C"/>
    <w:rsid w:val="005B466A"/>
    <w:rsid w:val="005B46B3"/>
    <w:rsid w:val="005B5A72"/>
    <w:rsid w:val="005B65CF"/>
    <w:rsid w:val="005B669C"/>
    <w:rsid w:val="005C05AF"/>
    <w:rsid w:val="005C0614"/>
    <w:rsid w:val="005C112D"/>
    <w:rsid w:val="005C2B7D"/>
    <w:rsid w:val="005C323D"/>
    <w:rsid w:val="005C46D6"/>
    <w:rsid w:val="005C4B63"/>
    <w:rsid w:val="005C4BF2"/>
    <w:rsid w:val="005C6C13"/>
    <w:rsid w:val="005D0EBA"/>
    <w:rsid w:val="005D11D9"/>
    <w:rsid w:val="005D131B"/>
    <w:rsid w:val="005D1330"/>
    <w:rsid w:val="005D2974"/>
    <w:rsid w:val="005D3C2E"/>
    <w:rsid w:val="005D40D1"/>
    <w:rsid w:val="005D6135"/>
    <w:rsid w:val="005D766A"/>
    <w:rsid w:val="005E00BD"/>
    <w:rsid w:val="005E01A0"/>
    <w:rsid w:val="005E0B84"/>
    <w:rsid w:val="005E154E"/>
    <w:rsid w:val="005E3BDB"/>
    <w:rsid w:val="005E4E8A"/>
    <w:rsid w:val="005E5222"/>
    <w:rsid w:val="005E5AB2"/>
    <w:rsid w:val="005E5D91"/>
    <w:rsid w:val="005F151D"/>
    <w:rsid w:val="005F2463"/>
    <w:rsid w:val="005F4720"/>
    <w:rsid w:val="005F73E6"/>
    <w:rsid w:val="005F771D"/>
    <w:rsid w:val="005F77C9"/>
    <w:rsid w:val="00601099"/>
    <w:rsid w:val="0060194F"/>
    <w:rsid w:val="00601A97"/>
    <w:rsid w:val="00601DDA"/>
    <w:rsid w:val="00605121"/>
    <w:rsid w:val="00605735"/>
    <w:rsid w:val="00606251"/>
    <w:rsid w:val="0061119F"/>
    <w:rsid w:val="006132C3"/>
    <w:rsid w:val="00614201"/>
    <w:rsid w:val="00614282"/>
    <w:rsid w:val="00614C38"/>
    <w:rsid w:val="00614CC9"/>
    <w:rsid w:val="006155EF"/>
    <w:rsid w:val="006156E5"/>
    <w:rsid w:val="00617CC3"/>
    <w:rsid w:val="006218C2"/>
    <w:rsid w:val="00621ED8"/>
    <w:rsid w:val="00622DC4"/>
    <w:rsid w:val="006240D0"/>
    <w:rsid w:val="00625BAB"/>
    <w:rsid w:val="00626610"/>
    <w:rsid w:val="006271F4"/>
    <w:rsid w:val="00627CFD"/>
    <w:rsid w:val="00631056"/>
    <w:rsid w:val="00631E85"/>
    <w:rsid w:val="006329A9"/>
    <w:rsid w:val="00633466"/>
    <w:rsid w:val="006337CE"/>
    <w:rsid w:val="00635507"/>
    <w:rsid w:val="00635C6D"/>
    <w:rsid w:val="00636347"/>
    <w:rsid w:val="006374E3"/>
    <w:rsid w:val="00637AD0"/>
    <w:rsid w:val="006404C6"/>
    <w:rsid w:val="006419F2"/>
    <w:rsid w:val="00641F55"/>
    <w:rsid w:val="00643778"/>
    <w:rsid w:val="0064687D"/>
    <w:rsid w:val="00647B32"/>
    <w:rsid w:val="00651B59"/>
    <w:rsid w:val="00653457"/>
    <w:rsid w:val="00654F18"/>
    <w:rsid w:val="006556AC"/>
    <w:rsid w:val="00657715"/>
    <w:rsid w:val="00661A68"/>
    <w:rsid w:val="00662362"/>
    <w:rsid w:val="006623DD"/>
    <w:rsid w:val="0066258C"/>
    <w:rsid w:val="00663194"/>
    <w:rsid w:val="0066388E"/>
    <w:rsid w:val="006654DF"/>
    <w:rsid w:val="0066621A"/>
    <w:rsid w:val="006671E0"/>
    <w:rsid w:val="006678EB"/>
    <w:rsid w:val="00671892"/>
    <w:rsid w:val="00672E7A"/>
    <w:rsid w:val="00675BD0"/>
    <w:rsid w:val="006762FF"/>
    <w:rsid w:val="0067744F"/>
    <w:rsid w:val="00680172"/>
    <w:rsid w:val="006819F8"/>
    <w:rsid w:val="006822AA"/>
    <w:rsid w:val="00682CA7"/>
    <w:rsid w:val="006835B8"/>
    <w:rsid w:val="00683EE8"/>
    <w:rsid w:val="00685CDD"/>
    <w:rsid w:val="006860BF"/>
    <w:rsid w:val="006865C7"/>
    <w:rsid w:val="00686C98"/>
    <w:rsid w:val="00691903"/>
    <w:rsid w:val="006923F5"/>
    <w:rsid w:val="00692A40"/>
    <w:rsid w:val="00692EA7"/>
    <w:rsid w:val="00692F55"/>
    <w:rsid w:val="00694A97"/>
    <w:rsid w:val="00696732"/>
    <w:rsid w:val="006970B1"/>
    <w:rsid w:val="00697EB0"/>
    <w:rsid w:val="00697EC2"/>
    <w:rsid w:val="006A2780"/>
    <w:rsid w:val="006A2919"/>
    <w:rsid w:val="006A537F"/>
    <w:rsid w:val="006A5814"/>
    <w:rsid w:val="006A6761"/>
    <w:rsid w:val="006A70E6"/>
    <w:rsid w:val="006A7DD5"/>
    <w:rsid w:val="006A7F6E"/>
    <w:rsid w:val="006B1443"/>
    <w:rsid w:val="006B2636"/>
    <w:rsid w:val="006B3622"/>
    <w:rsid w:val="006B4C6C"/>
    <w:rsid w:val="006B6207"/>
    <w:rsid w:val="006B7365"/>
    <w:rsid w:val="006B75B5"/>
    <w:rsid w:val="006B7B0B"/>
    <w:rsid w:val="006C0AC2"/>
    <w:rsid w:val="006C2E10"/>
    <w:rsid w:val="006C401D"/>
    <w:rsid w:val="006C5984"/>
    <w:rsid w:val="006D0697"/>
    <w:rsid w:val="006D0F8D"/>
    <w:rsid w:val="006D10A3"/>
    <w:rsid w:val="006D115C"/>
    <w:rsid w:val="006D45B1"/>
    <w:rsid w:val="006D50BE"/>
    <w:rsid w:val="006D5188"/>
    <w:rsid w:val="006D6D50"/>
    <w:rsid w:val="006D79B2"/>
    <w:rsid w:val="006D7DAD"/>
    <w:rsid w:val="006E0A0E"/>
    <w:rsid w:val="006E0C54"/>
    <w:rsid w:val="006E10FE"/>
    <w:rsid w:val="006E19D6"/>
    <w:rsid w:val="006E2C1D"/>
    <w:rsid w:val="006E409B"/>
    <w:rsid w:val="006E5AFA"/>
    <w:rsid w:val="006E6C7E"/>
    <w:rsid w:val="006E7A6F"/>
    <w:rsid w:val="006E7C75"/>
    <w:rsid w:val="006F03F1"/>
    <w:rsid w:val="006F0584"/>
    <w:rsid w:val="006F0B62"/>
    <w:rsid w:val="006F10B5"/>
    <w:rsid w:val="006F1435"/>
    <w:rsid w:val="006F3A7A"/>
    <w:rsid w:val="006F3B20"/>
    <w:rsid w:val="006F4CD5"/>
    <w:rsid w:val="006F4DFB"/>
    <w:rsid w:val="006F4E95"/>
    <w:rsid w:val="006F69F7"/>
    <w:rsid w:val="007028EF"/>
    <w:rsid w:val="0070506A"/>
    <w:rsid w:val="0070566B"/>
    <w:rsid w:val="0070595B"/>
    <w:rsid w:val="00706276"/>
    <w:rsid w:val="007077C6"/>
    <w:rsid w:val="00710DEA"/>
    <w:rsid w:val="00713CBB"/>
    <w:rsid w:val="00714BAD"/>
    <w:rsid w:val="0071532F"/>
    <w:rsid w:val="007159BB"/>
    <w:rsid w:val="007170ED"/>
    <w:rsid w:val="00717AC7"/>
    <w:rsid w:val="00717C2F"/>
    <w:rsid w:val="00717EA4"/>
    <w:rsid w:val="0072108C"/>
    <w:rsid w:val="0072270C"/>
    <w:rsid w:val="0072283B"/>
    <w:rsid w:val="00723FB6"/>
    <w:rsid w:val="00724366"/>
    <w:rsid w:val="00724844"/>
    <w:rsid w:val="007250B5"/>
    <w:rsid w:val="00725A9F"/>
    <w:rsid w:val="007301A9"/>
    <w:rsid w:val="00731197"/>
    <w:rsid w:val="007317FA"/>
    <w:rsid w:val="00731D67"/>
    <w:rsid w:val="00732494"/>
    <w:rsid w:val="00733108"/>
    <w:rsid w:val="00733B3C"/>
    <w:rsid w:val="00734CCD"/>
    <w:rsid w:val="00735A09"/>
    <w:rsid w:val="007369CD"/>
    <w:rsid w:val="0073732C"/>
    <w:rsid w:val="00737F8F"/>
    <w:rsid w:val="00741F69"/>
    <w:rsid w:val="007422C0"/>
    <w:rsid w:val="00742974"/>
    <w:rsid w:val="007429A0"/>
    <w:rsid w:val="00742A6C"/>
    <w:rsid w:val="00742ED0"/>
    <w:rsid w:val="00743D2C"/>
    <w:rsid w:val="00743FCC"/>
    <w:rsid w:val="00744838"/>
    <w:rsid w:val="007448A0"/>
    <w:rsid w:val="00745113"/>
    <w:rsid w:val="007451B6"/>
    <w:rsid w:val="0074593A"/>
    <w:rsid w:val="007464B7"/>
    <w:rsid w:val="00747617"/>
    <w:rsid w:val="007476CE"/>
    <w:rsid w:val="00747F2E"/>
    <w:rsid w:val="00750D1A"/>
    <w:rsid w:val="00750E85"/>
    <w:rsid w:val="00752524"/>
    <w:rsid w:val="00752AF6"/>
    <w:rsid w:val="00753273"/>
    <w:rsid w:val="00755871"/>
    <w:rsid w:val="00756611"/>
    <w:rsid w:val="00757EFE"/>
    <w:rsid w:val="00760949"/>
    <w:rsid w:val="00761B95"/>
    <w:rsid w:val="007620A5"/>
    <w:rsid w:val="007627D3"/>
    <w:rsid w:val="007644AF"/>
    <w:rsid w:val="00764631"/>
    <w:rsid w:val="00764C53"/>
    <w:rsid w:val="0076563A"/>
    <w:rsid w:val="00765D8E"/>
    <w:rsid w:val="00766765"/>
    <w:rsid w:val="007667A7"/>
    <w:rsid w:val="007673CA"/>
    <w:rsid w:val="00770E3E"/>
    <w:rsid w:val="00771937"/>
    <w:rsid w:val="0077432D"/>
    <w:rsid w:val="00775CA6"/>
    <w:rsid w:val="00775E1B"/>
    <w:rsid w:val="00777580"/>
    <w:rsid w:val="00777EB9"/>
    <w:rsid w:val="0078003E"/>
    <w:rsid w:val="007803B6"/>
    <w:rsid w:val="00782729"/>
    <w:rsid w:val="00782B18"/>
    <w:rsid w:val="00784A66"/>
    <w:rsid w:val="007906C3"/>
    <w:rsid w:val="007907BF"/>
    <w:rsid w:val="007919F9"/>
    <w:rsid w:val="007933EF"/>
    <w:rsid w:val="00793546"/>
    <w:rsid w:val="0079503A"/>
    <w:rsid w:val="00795061"/>
    <w:rsid w:val="007954F7"/>
    <w:rsid w:val="00796ED7"/>
    <w:rsid w:val="00797A79"/>
    <w:rsid w:val="007A06A1"/>
    <w:rsid w:val="007A0942"/>
    <w:rsid w:val="007A6292"/>
    <w:rsid w:val="007A66EF"/>
    <w:rsid w:val="007A6B57"/>
    <w:rsid w:val="007A6E91"/>
    <w:rsid w:val="007B0242"/>
    <w:rsid w:val="007B09B5"/>
    <w:rsid w:val="007B1FEE"/>
    <w:rsid w:val="007B3A1D"/>
    <w:rsid w:val="007B490D"/>
    <w:rsid w:val="007B507A"/>
    <w:rsid w:val="007B57E7"/>
    <w:rsid w:val="007B6213"/>
    <w:rsid w:val="007C1813"/>
    <w:rsid w:val="007C1A00"/>
    <w:rsid w:val="007C1CBA"/>
    <w:rsid w:val="007C3502"/>
    <w:rsid w:val="007C6653"/>
    <w:rsid w:val="007C6B81"/>
    <w:rsid w:val="007D0475"/>
    <w:rsid w:val="007D05FE"/>
    <w:rsid w:val="007D0BD9"/>
    <w:rsid w:val="007D1141"/>
    <w:rsid w:val="007D3DF1"/>
    <w:rsid w:val="007D459F"/>
    <w:rsid w:val="007E2162"/>
    <w:rsid w:val="007E2EA6"/>
    <w:rsid w:val="007E5338"/>
    <w:rsid w:val="007E5411"/>
    <w:rsid w:val="007E5578"/>
    <w:rsid w:val="007E5BDE"/>
    <w:rsid w:val="007E684B"/>
    <w:rsid w:val="007E6CD4"/>
    <w:rsid w:val="007F0024"/>
    <w:rsid w:val="007F00C3"/>
    <w:rsid w:val="007F0B58"/>
    <w:rsid w:val="007F12D1"/>
    <w:rsid w:val="007F15C4"/>
    <w:rsid w:val="007F2265"/>
    <w:rsid w:val="007F35C8"/>
    <w:rsid w:val="007F433F"/>
    <w:rsid w:val="007F5C1A"/>
    <w:rsid w:val="007F5D03"/>
    <w:rsid w:val="007F75D4"/>
    <w:rsid w:val="007F77F5"/>
    <w:rsid w:val="007F7F3C"/>
    <w:rsid w:val="007F7F77"/>
    <w:rsid w:val="00800F3A"/>
    <w:rsid w:val="008012E3"/>
    <w:rsid w:val="00803A3D"/>
    <w:rsid w:val="0080434B"/>
    <w:rsid w:val="00804850"/>
    <w:rsid w:val="00804C87"/>
    <w:rsid w:val="00805972"/>
    <w:rsid w:val="00805BF0"/>
    <w:rsid w:val="00806134"/>
    <w:rsid w:val="00807B6C"/>
    <w:rsid w:val="00810FE4"/>
    <w:rsid w:val="00811297"/>
    <w:rsid w:val="008113C0"/>
    <w:rsid w:val="00812DB4"/>
    <w:rsid w:val="008149C0"/>
    <w:rsid w:val="00814C10"/>
    <w:rsid w:val="0081688A"/>
    <w:rsid w:val="00817AF5"/>
    <w:rsid w:val="00823C6C"/>
    <w:rsid w:val="008245C3"/>
    <w:rsid w:val="008253EE"/>
    <w:rsid w:val="00825F3B"/>
    <w:rsid w:val="0082741F"/>
    <w:rsid w:val="00827F0E"/>
    <w:rsid w:val="00830C0F"/>
    <w:rsid w:val="0083137E"/>
    <w:rsid w:val="008319C1"/>
    <w:rsid w:val="008348B2"/>
    <w:rsid w:val="008372C5"/>
    <w:rsid w:val="0083779C"/>
    <w:rsid w:val="00837A1B"/>
    <w:rsid w:val="008405C6"/>
    <w:rsid w:val="00842730"/>
    <w:rsid w:val="0084355A"/>
    <w:rsid w:val="00843CAF"/>
    <w:rsid w:val="00843DBD"/>
    <w:rsid w:val="00844255"/>
    <w:rsid w:val="00847051"/>
    <w:rsid w:val="0084777F"/>
    <w:rsid w:val="00850F44"/>
    <w:rsid w:val="008533FB"/>
    <w:rsid w:val="00853A4D"/>
    <w:rsid w:val="00854E31"/>
    <w:rsid w:val="00854EC8"/>
    <w:rsid w:val="008551B2"/>
    <w:rsid w:val="0085604E"/>
    <w:rsid w:val="0086022A"/>
    <w:rsid w:val="00861E10"/>
    <w:rsid w:val="0086324E"/>
    <w:rsid w:val="0086378F"/>
    <w:rsid w:val="00866C55"/>
    <w:rsid w:val="008671C8"/>
    <w:rsid w:val="00867D67"/>
    <w:rsid w:val="00870CD2"/>
    <w:rsid w:val="00871056"/>
    <w:rsid w:val="008711C0"/>
    <w:rsid w:val="00874D5C"/>
    <w:rsid w:val="008750E1"/>
    <w:rsid w:val="00875DA4"/>
    <w:rsid w:val="00875FE7"/>
    <w:rsid w:val="008802F2"/>
    <w:rsid w:val="0088049B"/>
    <w:rsid w:val="00883944"/>
    <w:rsid w:val="00883F2F"/>
    <w:rsid w:val="0088787D"/>
    <w:rsid w:val="00887908"/>
    <w:rsid w:val="00891DDA"/>
    <w:rsid w:val="00892482"/>
    <w:rsid w:val="00893178"/>
    <w:rsid w:val="00894035"/>
    <w:rsid w:val="008942E4"/>
    <w:rsid w:val="0089447B"/>
    <w:rsid w:val="00894FD4"/>
    <w:rsid w:val="0089644C"/>
    <w:rsid w:val="00896EC6"/>
    <w:rsid w:val="008A19FA"/>
    <w:rsid w:val="008A22C5"/>
    <w:rsid w:val="008A565D"/>
    <w:rsid w:val="008A6953"/>
    <w:rsid w:val="008A78F9"/>
    <w:rsid w:val="008B21CD"/>
    <w:rsid w:val="008B3C74"/>
    <w:rsid w:val="008B40E4"/>
    <w:rsid w:val="008B763D"/>
    <w:rsid w:val="008B7829"/>
    <w:rsid w:val="008C01D3"/>
    <w:rsid w:val="008C1CF6"/>
    <w:rsid w:val="008C3C0C"/>
    <w:rsid w:val="008C45E1"/>
    <w:rsid w:val="008C5714"/>
    <w:rsid w:val="008C6266"/>
    <w:rsid w:val="008D011C"/>
    <w:rsid w:val="008D0D52"/>
    <w:rsid w:val="008D2994"/>
    <w:rsid w:val="008D29CF"/>
    <w:rsid w:val="008D46E0"/>
    <w:rsid w:val="008D4AA1"/>
    <w:rsid w:val="008D4B0A"/>
    <w:rsid w:val="008D5839"/>
    <w:rsid w:val="008D623D"/>
    <w:rsid w:val="008D74E8"/>
    <w:rsid w:val="008D78A2"/>
    <w:rsid w:val="008D7F94"/>
    <w:rsid w:val="008D7F9C"/>
    <w:rsid w:val="008E0C93"/>
    <w:rsid w:val="008E0E21"/>
    <w:rsid w:val="008E0E2F"/>
    <w:rsid w:val="008E275F"/>
    <w:rsid w:val="008E452B"/>
    <w:rsid w:val="008E48A3"/>
    <w:rsid w:val="008E53B8"/>
    <w:rsid w:val="008E78AE"/>
    <w:rsid w:val="008F0394"/>
    <w:rsid w:val="008F0C48"/>
    <w:rsid w:val="008F1CAB"/>
    <w:rsid w:val="008F1F59"/>
    <w:rsid w:val="008F2949"/>
    <w:rsid w:val="008F579D"/>
    <w:rsid w:val="008F5CC5"/>
    <w:rsid w:val="00900D89"/>
    <w:rsid w:val="00901601"/>
    <w:rsid w:val="009021CE"/>
    <w:rsid w:val="009034A9"/>
    <w:rsid w:val="00903939"/>
    <w:rsid w:val="00904F6A"/>
    <w:rsid w:val="009065F2"/>
    <w:rsid w:val="0090765F"/>
    <w:rsid w:val="00907F61"/>
    <w:rsid w:val="0091179A"/>
    <w:rsid w:val="00912195"/>
    <w:rsid w:val="0091245D"/>
    <w:rsid w:val="00915349"/>
    <w:rsid w:val="00915912"/>
    <w:rsid w:val="00915B70"/>
    <w:rsid w:val="00915E54"/>
    <w:rsid w:val="00915FCB"/>
    <w:rsid w:val="009174B1"/>
    <w:rsid w:val="00917C9A"/>
    <w:rsid w:val="0092353B"/>
    <w:rsid w:val="00923D0D"/>
    <w:rsid w:val="009246DC"/>
    <w:rsid w:val="009247C5"/>
    <w:rsid w:val="00924E5E"/>
    <w:rsid w:val="00924ECD"/>
    <w:rsid w:val="0092514C"/>
    <w:rsid w:val="00925B3B"/>
    <w:rsid w:val="00927CA6"/>
    <w:rsid w:val="009305D5"/>
    <w:rsid w:val="00930AA3"/>
    <w:rsid w:val="009313D8"/>
    <w:rsid w:val="00931BA8"/>
    <w:rsid w:val="00935436"/>
    <w:rsid w:val="0093554B"/>
    <w:rsid w:val="00937BDD"/>
    <w:rsid w:val="009417A4"/>
    <w:rsid w:val="0094393D"/>
    <w:rsid w:val="009448C2"/>
    <w:rsid w:val="0094495C"/>
    <w:rsid w:val="009468E6"/>
    <w:rsid w:val="0094754E"/>
    <w:rsid w:val="00947954"/>
    <w:rsid w:val="0095015D"/>
    <w:rsid w:val="0095148E"/>
    <w:rsid w:val="0095178F"/>
    <w:rsid w:val="00953BBF"/>
    <w:rsid w:val="00955E4C"/>
    <w:rsid w:val="0095605F"/>
    <w:rsid w:val="00961552"/>
    <w:rsid w:val="00961759"/>
    <w:rsid w:val="00962690"/>
    <w:rsid w:val="00962B66"/>
    <w:rsid w:val="00963183"/>
    <w:rsid w:val="009701DC"/>
    <w:rsid w:val="00970484"/>
    <w:rsid w:val="00971612"/>
    <w:rsid w:val="00972589"/>
    <w:rsid w:val="009732C1"/>
    <w:rsid w:val="00973ABE"/>
    <w:rsid w:val="0097587D"/>
    <w:rsid w:val="009760E9"/>
    <w:rsid w:val="00977036"/>
    <w:rsid w:val="0097767F"/>
    <w:rsid w:val="00980D7D"/>
    <w:rsid w:val="0098109C"/>
    <w:rsid w:val="009825F0"/>
    <w:rsid w:val="00982A32"/>
    <w:rsid w:val="009839BA"/>
    <w:rsid w:val="00983C18"/>
    <w:rsid w:val="009844C6"/>
    <w:rsid w:val="009847E9"/>
    <w:rsid w:val="00984B9A"/>
    <w:rsid w:val="00985334"/>
    <w:rsid w:val="00985A8E"/>
    <w:rsid w:val="00985BBD"/>
    <w:rsid w:val="0098637C"/>
    <w:rsid w:val="00986465"/>
    <w:rsid w:val="00990A90"/>
    <w:rsid w:val="00990DA0"/>
    <w:rsid w:val="00990E70"/>
    <w:rsid w:val="009910D8"/>
    <w:rsid w:val="0099170D"/>
    <w:rsid w:val="00991AA2"/>
    <w:rsid w:val="00992973"/>
    <w:rsid w:val="00995747"/>
    <w:rsid w:val="00996B1C"/>
    <w:rsid w:val="009A0A24"/>
    <w:rsid w:val="009A2F3B"/>
    <w:rsid w:val="009A39E2"/>
    <w:rsid w:val="009A6C35"/>
    <w:rsid w:val="009B0D92"/>
    <w:rsid w:val="009B146E"/>
    <w:rsid w:val="009B230C"/>
    <w:rsid w:val="009B2FF9"/>
    <w:rsid w:val="009B34C1"/>
    <w:rsid w:val="009B4529"/>
    <w:rsid w:val="009B4603"/>
    <w:rsid w:val="009B4611"/>
    <w:rsid w:val="009B55FD"/>
    <w:rsid w:val="009B7091"/>
    <w:rsid w:val="009B724D"/>
    <w:rsid w:val="009B7FDE"/>
    <w:rsid w:val="009C0455"/>
    <w:rsid w:val="009C1589"/>
    <w:rsid w:val="009C29E8"/>
    <w:rsid w:val="009C3C62"/>
    <w:rsid w:val="009C4643"/>
    <w:rsid w:val="009C4CE8"/>
    <w:rsid w:val="009C60E9"/>
    <w:rsid w:val="009C6B46"/>
    <w:rsid w:val="009D0B4E"/>
    <w:rsid w:val="009D0FF6"/>
    <w:rsid w:val="009D3243"/>
    <w:rsid w:val="009D38E7"/>
    <w:rsid w:val="009D4372"/>
    <w:rsid w:val="009D4F33"/>
    <w:rsid w:val="009D6041"/>
    <w:rsid w:val="009D763C"/>
    <w:rsid w:val="009D7799"/>
    <w:rsid w:val="009E1E47"/>
    <w:rsid w:val="009E27A8"/>
    <w:rsid w:val="009E28B9"/>
    <w:rsid w:val="009E2CC9"/>
    <w:rsid w:val="009E3AC1"/>
    <w:rsid w:val="009E44F7"/>
    <w:rsid w:val="009E4A1C"/>
    <w:rsid w:val="009E6C74"/>
    <w:rsid w:val="009E6CF9"/>
    <w:rsid w:val="009F15DA"/>
    <w:rsid w:val="009F23F7"/>
    <w:rsid w:val="009F63CB"/>
    <w:rsid w:val="009F7A91"/>
    <w:rsid w:val="009F7FCD"/>
    <w:rsid w:val="00A00B37"/>
    <w:rsid w:val="00A02833"/>
    <w:rsid w:val="00A02F2B"/>
    <w:rsid w:val="00A039AD"/>
    <w:rsid w:val="00A0565C"/>
    <w:rsid w:val="00A06957"/>
    <w:rsid w:val="00A06AAF"/>
    <w:rsid w:val="00A07540"/>
    <w:rsid w:val="00A10853"/>
    <w:rsid w:val="00A10B62"/>
    <w:rsid w:val="00A1151D"/>
    <w:rsid w:val="00A120EA"/>
    <w:rsid w:val="00A12557"/>
    <w:rsid w:val="00A12663"/>
    <w:rsid w:val="00A12D09"/>
    <w:rsid w:val="00A13D43"/>
    <w:rsid w:val="00A141DC"/>
    <w:rsid w:val="00A1450E"/>
    <w:rsid w:val="00A14EC2"/>
    <w:rsid w:val="00A16036"/>
    <w:rsid w:val="00A16A74"/>
    <w:rsid w:val="00A17904"/>
    <w:rsid w:val="00A203A6"/>
    <w:rsid w:val="00A20C6E"/>
    <w:rsid w:val="00A21D01"/>
    <w:rsid w:val="00A251A5"/>
    <w:rsid w:val="00A2536D"/>
    <w:rsid w:val="00A255AA"/>
    <w:rsid w:val="00A25EC1"/>
    <w:rsid w:val="00A25F68"/>
    <w:rsid w:val="00A31A79"/>
    <w:rsid w:val="00A3232F"/>
    <w:rsid w:val="00A3254E"/>
    <w:rsid w:val="00A3269D"/>
    <w:rsid w:val="00A32DF6"/>
    <w:rsid w:val="00A34795"/>
    <w:rsid w:val="00A35563"/>
    <w:rsid w:val="00A368FC"/>
    <w:rsid w:val="00A42116"/>
    <w:rsid w:val="00A43AE1"/>
    <w:rsid w:val="00A446E3"/>
    <w:rsid w:val="00A45446"/>
    <w:rsid w:val="00A45D0F"/>
    <w:rsid w:val="00A5157C"/>
    <w:rsid w:val="00A52AA6"/>
    <w:rsid w:val="00A55E17"/>
    <w:rsid w:val="00A57944"/>
    <w:rsid w:val="00A60525"/>
    <w:rsid w:val="00A60F63"/>
    <w:rsid w:val="00A623A3"/>
    <w:rsid w:val="00A63BEB"/>
    <w:rsid w:val="00A63C19"/>
    <w:rsid w:val="00A65F64"/>
    <w:rsid w:val="00A660CD"/>
    <w:rsid w:val="00A66AD9"/>
    <w:rsid w:val="00A70D94"/>
    <w:rsid w:val="00A72878"/>
    <w:rsid w:val="00A72E29"/>
    <w:rsid w:val="00A72F89"/>
    <w:rsid w:val="00A744B5"/>
    <w:rsid w:val="00A75304"/>
    <w:rsid w:val="00A763DD"/>
    <w:rsid w:val="00A76629"/>
    <w:rsid w:val="00A7675C"/>
    <w:rsid w:val="00A820A1"/>
    <w:rsid w:val="00A8271E"/>
    <w:rsid w:val="00A82AE6"/>
    <w:rsid w:val="00A830FC"/>
    <w:rsid w:val="00A85BB9"/>
    <w:rsid w:val="00A86B6F"/>
    <w:rsid w:val="00A87016"/>
    <w:rsid w:val="00A87D86"/>
    <w:rsid w:val="00A91109"/>
    <w:rsid w:val="00A91AD2"/>
    <w:rsid w:val="00A93E30"/>
    <w:rsid w:val="00A96A9E"/>
    <w:rsid w:val="00AA00B5"/>
    <w:rsid w:val="00AA0794"/>
    <w:rsid w:val="00AA0E79"/>
    <w:rsid w:val="00AA48CE"/>
    <w:rsid w:val="00AA4BBC"/>
    <w:rsid w:val="00AA573D"/>
    <w:rsid w:val="00AA79BF"/>
    <w:rsid w:val="00AB033B"/>
    <w:rsid w:val="00AB0B7F"/>
    <w:rsid w:val="00AB24CA"/>
    <w:rsid w:val="00AB32E1"/>
    <w:rsid w:val="00AB4C99"/>
    <w:rsid w:val="00AB5511"/>
    <w:rsid w:val="00AB76B8"/>
    <w:rsid w:val="00AC0A01"/>
    <w:rsid w:val="00AC0E04"/>
    <w:rsid w:val="00AC1A47"/>
    <w:rsid w:val="00AC2256"/>
    <w:rsid w:val="00AC36B4"/>
    <w:rsid w:val="00AC4BD9"/>
    <w:rsid w:val="00AC5A94"/>
    <w:rsid w:val="00AD0B63"/>
    <w:rsid w:val="00AD0EBC"/>
    <w:rsid w:val="00AD1507"/>
    <w:rsid w:val="00AD188A"/>
    <w:rsid w:val="00AD1B28"/>
    <w:rsid w:val="00AD1B54"/>
    <w:rsid w:val="00AD23F8"/>
    <w:rsid w:val="00AD282E"/>
    <w:rsid w:val="00AD2E55"/>
    <w:rsid w:val="00AD389E"/>
    <w:rsid w:val="00AD3F98"/>
    <w:rsid w:val="00AD501E"/>
    <w:rsid w:val="00AE004A"/>
    <w:rsid w:val="00AE06B4"/>
    <w:rsid w:val="00AE105A"/>
    <w:rsid w:val="00AE1569"/>
    <w:rsid w:val="00AE1641"/>
    <w:rsid w:val="00AE236E"/>
    <w:rsid w:val="00AE24FD"/>
    <w:rsid w:val="00AE2AF4"/>
    <w:rsid w:val="00AE64FF"/>
    <w:rsid w:val="00AF2A41"/>
    <w:rsid w:val="00AF2D30"/>
    <w:rsid w:val="00AF3E40"/>
    <w:rsid w:val="00AF5892"/>
    <w:rsid w:val="00AF7009"/>
    <w:rsid w:val="00AF7FE3"/>
    <w:rsid w:val="00B01295"/>
    <w:rsid w:val="00B02DC0"/>
    <w:rsid w:val="00B04646"/>
    <w:rsid w:val="00B04BBF"/>
    <w:rsid w:val="00B06652"/>
    <w:rsid w:val="00B07BE2"/>
    <w:rsid w:val="00B1109C"/>
    <w:rsid w:val="00B121D2"/>
    <w:rsid w:val="00B12B45"/>
    <w:rsid w:val="00B14F96"/>
    <w:rsid w:val="00B163AF"/>
    <w:rsid w:val="00B168A8"/>
    <w:rsid w:val="00B174F7"/>
    <w:rsid w:val="00B20127"/>
    <w:rsid w:val="00B2032B"/>
    <w:rsid w:val="00B21F34"/>
    <w:rsid w:val="00B221E6"/>
    <w:rsid w:val="00B24406"/>
    <w:rsid w:val="00B25054"/>
    <w:rsid w:val="00B27CE9"/>
    <w:rsid w:val="00B311BF"/>
    <w:rsid w:val="00B32852"/>
    <w:rsid w:val="00B32B13"/>
    <w:rsid w:val="00B338F5"/>
    <w:rsid w:val="00B3525D"/>
    <w:rsid w:val="00B36580"/>
    <w:rsid w:val="00B37A44"/>
    <w:rsid w:val="00B416B0"/>
    <w:rsid w:val="00B41877"/>
    <w:rsid w:val="00B42337"/>
    <w:rsid w:val="00B4238A"/>
    <w:rsid w:val="00B43DDE"/>
    <w:rsid w:val="00B447E0"/>
    <w:rsid w:val="00B44F88"/>
    <w:rsid w:val="00B44FB1"/>
    <w:rsid w:val="00B502C9"/>
    <w:rsid w:val="00B5051C"/>
    <w:rsid w:val="00B50882"/>
    <w:rsid w:val="00B51D62"/>
    <w:rsid w:val="00B52208"/>
    <w:rsid w:val="00B534A2"/>
    <w:rsid w:val="00B56550"/>
    <w:rsid w:val="00B57AFF"/>
    <w:rsid w:val="00B60B8F"/>
    <w:rsid w:val="00B62FDC"/>
    <w:rsid w:val="00B62FEF"/>
    <w:rsid w:val="00B6369A"/>
    <w:rsid w:val="00B647E8"/>
    <w:rsid w:val="00B64A4A"/>
    <w:rsid w:val="00B65276"/>
    <w:rsid w:val="00B704F8"/>
    <w:rsid w:val="00B7103E"/>
    <w:rsid w:val="00B727BA"/>
    <w:rsid w:val="00B7291E"/>
    <w:rsid w:val="00B72A17"/>
    <w:rsid w:val="00B72C89"/>
    <w:rsid w:val="00B73175"/>
    <w:rsid w:val="00B75548"/>
    <w:rsid w:val="00B76C7B"/>
    <w:rsid w:val="00B7738C"/>
    <w:rsid w:val="00B77F3B"/>
    <w:rsid w:val="00B83B1F"/>
    <w:rsid w:val="00B83C37"/>
    <w:rsid w:val="00B83D25"/>
    <w:rsid w:val="00B843C5"/>
    <w:rsid w:val="00B847F6"/>
    <w:rsid w:val="00B86C8E"/>
    <w:rsid w:val="00B87D32"/>
    <w:rsid w:val="00B90706"/>
    <w:rsid w:val="00B90FD3"/>
    <w:rsid w:val="00B91AB3"/>
    <w:rsid w:val="00B93910"/>
    <w:rsid w:val="00B93924"/>
    <w:rsid w:val="00B9441C"/>
    <w:rsid w:val="00B9508E"/>
    <w:rsid w:val="00B95607"/>
    <w:rsid w:val="00B962A7"/>
    <w:rsid w:val="00B96835"/>
    <w:rsid w:val="00B96DB2"/>
    <w:rsid w:val="00BA1335"/>
    <w:rsid w:val="00BA15E2"/>
    <w:rsid w:val="00BA20AF"/>
    <w:rsid w:val="00BA2825"/>
    <w:rsid w:val="00BA30E6"/>
    <w:rsid w:val="00BA3C26"/>
    <w:rsid w:val="00BA5B07"/>
    <w:rsid w:val="00BA5B59"/>
    <w:rsid w:val="00BA5C8B"/>
    <w:rsid w:val="00BA66EC"/>
    <w:rsid w:val="00BA679E"/>
    <w:rsid w:val="00BA68B2"/>
    <w:rsid w:val="00BA77C4"/>
    <w:rsid w:val="00BA7C15"/>
    <w:rsid w:val="00BB043D"/>
    <w:rsid w:val="00BB2791"/>
    <w:rsid w:val="00BB489E"/>
    <w:rsid w:val="00BB7F85"/>
    <w:rsid w:val="00BC093B"/>
    <w:rsid w:val="00BC115C"/>
    <w:rsid w:val="00BC2366"/>
    <w:rsid w:val="00BC3128"/>
    <w:rsid w:val="00BC3850"/>
    <w:rsid w:val="00BC3932"/>
    <w:rsid w:val="00BC3B44"/>
    <w:rsid w:val="00BC3C94"/>
    <w:rsid w:val="00BC5159"/>
    <w:rsid w:val="00BC6B91"/>
    <w:rsid w:val="00BC6FB6"/>
    <w:rsid w:val="00BD1FEA"/>
    <w:rsid w:val="00BD6D73"/>
    <w:rsid w:val="00BD6EF5"/>
    <w:rsid w:val="00BE06E9"/>
    <w:rsid w:val="00BE1EC8"/>
    <w:rsid w:val="00BE2DC6"/>
    <w:rsid w:val="00BE356E"/>
    <w:rsid w:val="00BE3E58"/>
    <w:rsid w:val="00BE4BA4"/>
    <w:rsid w:val="00BE7458"/>
    <w:rsid w:val="00BE7E67"/>
    <w:rsid w:val="00BF066E"/>
    <w:rsid w:val="00BF21E0"/>
    <w:rsid w:val="00BF3059"/>
    <w:rsid w:val="00BF3D86"/>
    <w:rsid w:val="00BF4062"/>
    <w:rsid w:val="00BF460A"/>
    <w:rsid w:val="00BF4CF0"/>
    <w:rsid w:val="00BF6A95"/>
    <w:rsid w:val="00BF782C"/>
    <w:rsid w:val="00C013EC"/>
    <w:rsid w:val="00C024FB"/>
    <w:rsid w:val="00C0373E"/>
    <w:rsid w:val="00C049A6"/>
    <w:rsid w:val="00C0547B"/>
    <w:rsid w:val="00C05F3E"/>
    <w:rsid w:val="00C06CA1"/>
    <w:rsid w:val="00C074EC"/>
    <w:rsid w:val="00C07F38"/>
    <w:rsid w:val="00C12C98"/>
    <w:rsid w:val="00C12F0F"/>
    <w:rsid w:val="00C13AC4"/>
    <w:rsid w:val="00C143C9"/>
    <w:rsid w:val="00C14DBC"/>
    <w:rsid w:val="00C2110D"/>
    <w:rsid w:val="00C22050"/>
    <w:rsid w:val="00C222FF"/>
    <w:rsid w:val="00C22CBF"/>
    <w:rsid w:val="00C24043"/>
    <w:rsid w:val="00C251D8"/>
    <w:rsid w:val="00C272CC"/>
    <w:rsid w:val="00C27792"/>
    <w:rsid w:val="00C30901"/>
    <w:rsid w:val="00C32077"/>
    <w:rsid w:val="00C33659"/>
    <w:rsid w:val="00C34541"/>
    <w:rsid w:val="00C34C61"/>
    <w:rsid w:val="00C35168"/>
    <w:rsid w:val="00C40C2D"/>
    <w:rsid w:val="00C4138E"/>
    <w:rsid w:val="00C433FF"/>
    <w:rsid w:val="00C44A3E"/>
    <w:rsid w:val="00C451E6"/>
    <w:rsid w:val="00C46AF1"/>
    <w:rsid w:val="00C4710C"/>
    <w:rsid w:val="00C476A7"/>
    <w:rsid w:val="00C47A03"/>
    <w:rsid w:val="00C52235"/>
    <w:rsid w:val="00C523D6"/>
    <w:rsid w:val="00C52855"/>
    <w:rsid w:val="00C52D1A"/>
    <w:rsid w:val="00C534EF"/>
    <w:rsid w:val="00C545B1"/>
    <w:rsid w:val="00C54E11"/>
    <w:rsid w:val="00C5673B"/>
    <w:rsid w:val="00C56E2F"/>
    <w:rsid w:val="00C579B0"/>
    <w:rsid w:val="00C62DA0"/>
    <w:rsid w:val="00C62FDB"/>
    <w:rsid w:val="00C645F5"/>
    <w:rsid w:val="00C703AA"/>
    <w:rsid w:val="00C71598"/>
    <w:rsid w:val="00C71B45"/>
    <w:rsid w:val="00C72949"/>
    <w:rsid w:val="00C754D6"/>
    <w:rsid w:val="00C765B7"/>
    <w:rsid w:val="00C77F69"/>
    <w:rsid w:val="00C800EC"/>
    <w:rsid w:val="00C81115"/>
    <w:rsid w:val="00C815AA"/>
    <w:rsid w:val="00C81942"/>
    <w:rsid w:val="00C81C41"/>
    <w:rsid w:val="00C82A06"/>
    <w:rsid w:val="00C8309F"/>
    <w:rsid w:val="00C83334"/>
    <w:rsid w:val="00C83A49"/>
    <w:rsid w:val="00C844DE"/>
    <w:rsid w:val="00C868A5"/>
    <w:rsid w:val="00C91557"/>
    <w:rsid w:val="00C91B23"/>
    <w:rsid w:val="00C9241D"/>
    <w:rsid w:val="00C935B8"/>
    <w:rsid w:val="00C958E4"/>
    <w:rsid w:val="00C9722C"/>
    <w:rsid w:val="00C97D22"/>
    <w:rsid w:val="00CA03CF"/>
    <w:rsid w:val="00CA0C55"/>
    <w:rsid w:val="00CA2349"/>
    <w:rsid w:val="00CA58D8"/>
    <w:rsid w:val="00CA65B2"/>
    <w:rsid w:val="00CA6DCF"/>
    <w:rsid w:val="00CA7E70"/>
    <w:rsid w:val="00CA7EC4"/>
    <w:rsid w:val="00CB0716"/>
    <w:rsid w:val="00CB3401"/>
    <w:rsid w:val="00CB3781"/>
    <w:rsid w:val="00CB5379"/>
    <w:rsid w:val="00CB5C94"/>
    <w:rsid w:val="00CB6226"/>
    <w:rsid w:val="00CB6502"/>
    <w:rsid w:val="00CB6638"/>
    <w:rsid w:val="00CB7D3E"/>
    <w:rsid w:val="00CC0012"/>
    <w:rsid w:val="00CC4FAF"/>
    <w:rsid w:val="00CC5513"/>
    <w:rsid w:val="00CC620B"/>
    <w:rsid w:val="00CD10B9"/>
    <w:rsid w:val="00CD26D5"/>
    <w:rsid w:val="00CD2A28"/>
    <w:rsid w:val="00CD5661"/>
    <w:rsid w:val="00CD7389"/>
    <w:rsid w:val="00CE1BA0"/>
    <w:rsid w:val="00CE208E"/>
    <w:rsid w:val="00CE2FE5"/>
    <w:rsid w:val="00CE4CBA"/>
    <w:rsid w:val="00CE55C6"/>
    <w:rsid w:val="00CE7045"/>
    <w:rsid w:val="00CE7612"/>
    <w:rsid w:val="00CF00C2"/>
    <w:rsid w:val="00CF00ED"/>
    <w:rsid w:val="00CF0339"/>
    <w:rsid w:val="00CF07B1"/>
    <w:rsid w:val="00CF12BD"/>
    <w:rsid w:val="00CF1340"/>
    <w:rsid w:val="00CF331F"/>
    <w:rsid w:val="00CF51C9"/>
    <w:rsid w:val="00CF53DB"/>
    <w:rsid w:val="00D00228"/>
    <w:rsid w:val="00D009CA"/>
    <w:rsid w:val="00D017B4"/>
    <w:rsid w:val="00D02FD5"/>
    <w:rsid w:val="00D03FDA"/>
    <w:rsid w:val="00D0480C"/>
    <w:rsid w:val="00D0610D"/>
    <w:rsid w:val="00D06653"/>
    <w:rsid w:val="00D070FF"/>
    <w:rsid w:val="00D0721E"/>
    <w:rsid w:val="00D10F31"/>
    <w:rsid w:val="00D110CF"/>
    <w:rsid w:val="00D14017"/>
    <w:rsid w:val="00D14395"/>
    <w:rsid w:val="00D14700"/>
    <w:rsid w:val="00D147F0"/>
    <w:rsid w:val="00D14EEA"/>
    <w:rsid w:val="00D15552"/>
    <w:rsid w:val="00D159E4"/>
    <w:rsid w:val="00D1753B"/>
    <w:rsid w:val="00D17AD3"/>
    <w:rsid w:val="00D214F3"/>
    <w:rsid w:val="00D21609"/>
    <w:rsid w:val="00D26117"/>
    <w:rsid w:val="00D269AC"/>
    <w:rsid w:val="00D27BE9"/>
    <w:rsid w:val="00D27F6D"/>
    <w:rsid w:val="00D33DAE"/>
    <w:rsid w:val="00D34D38"/>
    <w:rsid w:val="00D35350"/>
    <w:rsid w:val="00D37384"/>
    <w:rsid w:val="00D37526"/>
    <w:rsid w:val="00D432AC"/>
    <w:rsid w:val="00D4413E"/>
    <w:rsid w:val="00D45F75"/>
    <w:rsid w:val="00D46186"/>
    <w:rsid w:val="00D47138"/>
    <w:rsid w:val="00D475C8"/>
    <w:rsid w:val="00D50BF8"/>
    <w:rsid w:val="00D514EC"/>
    <w:rsid w:val="00D518B9"/>
    <w:rsid w:val="00D51B8D"/>
    <w:rsid w:val="00D51E95"/>
    <w:rsid w:val="00D5299C"/>
    <w:rsid w:val="00D553D9"/>
    <w:rsid w:val="00D56C5E"/>
    <w:rsid w:val="00D56FD3"/>
    <w:rsid w:val="00D57461"/>
    <w:rsid w:val="00D6073E"/>
    <w:rsid w:val="00D60F40"/>
    <w:rsid w:val="00D61993"/>
    <w:rsid w:val="00D6294C"/>
    <w:rsid w:val="00D636DC"/>
    <w:rsid w:val="00D63966"/>
    <w:rsid w:val="00D64053"/>
    <w:rsid w:val="00D72A14"/>
    <w:rsid w:val="00D72F40"/>
    <w:rsid w:val="00D7319D"/>
    <w:rsid w:val="00D74001"/>
    <w:rsid w:val="00D74C93"/>
    <w:rsid w:val="00D74F11"/>
    <w:rsid w:val="00D760D4"/>
    <w:rsid w:val="00D76611"/>
    <w:rsid w:val="00D7717F"/>
    <w:rsid w:val="00D772B0"/>
    <w:rsid w:val="00D77F32"/>
    <w:rsid w:val="00D80261"/>
    <w:rsid w:val="00D815A9"/>
    <w:rsid w:val="00D82E09"/>
    <w:rsid w:val="00D82E4A"/>
    <w:rsid w:val="00D839AA"/>
    <w:rsid w:val="00D840BC"/>
    <w:rsid w:val="00D87689"/>
    <w:rsid w:val="00D92D97"/>
    <w:rsid w:val="00D93F04"/>
    <w:rsid w:val="00D94740"/>
    <w:rsid w:val="00D94B3C"/>
    <w:rsid w:val="00D96451"/>
    <w:rsid w:val="00DA0182"/>
    <w:rsid w:val="00DA0186"/>
    <w:rsid w:val="00DA180D"/>
    <w:rsid w:val="00DA2AC3"/>
    <w:rsid w:val="00DA31D2"/>
    <w:rsid w:val="00DA3D45"/>
    <w:rsid w:val="00DA4DA1"/>
    <w:rsid w:val="00DA55EB"/>
    <w:rsid w:val="00DA72C0"/>
    <w:rsid w:val="00DA7984"/>
    <w:rsid w:val="00DB16C4"/>
    <w:rsid w:val="00DB1C1B"/>
    <w:rsid w:val="00DB403B"/>
    <w:rsid w:val="00DB42DD"/>
    <w:rsid w:val="00DB55D8"/>
    <w:rsid w:val="00DB561C"/>
    <w:rsid w:val="00DB5908"/>
    <w:rsid w:val="00DC15D2"/>
    <w:rsid w:val="00DC22F0"/>
    <w:rsid w:val="00DC294B"/>
    <w:rsid w:val="00DC397C"/>
    <w:rsid w:val="00DC40F0"/>
    <w:rsid w:val="00DC5060"/>
    <w:rsid w:val="00DC51D5"/>
    <w:rsid w:val="00DC522C"/>
    <w:rsid w:val="00DC6BC2"/>
    <w:rsid w:val="00DC6F49"/>
    <w:rsid w:val="00DC77F8"/>
    <w:rsid w:val="00DC7B2D"/>
    <w:rsid w:val="00DD0153"/>
    <w:rsid w:val="00DD07BC"/>
    <w:rsid w:val="00DD2314"/>
    <w:rsid w:val="00DD2567"/>
    <w:rsid w:val="00DD3146"/>
    <w:rsid w:val="00DD43D6"/>
    <w:rsid w:val="00DD5064"/>
    <w:rsid w:val="00DD558E"/>
    <w:rsid w:val="00DD5720"/>
    <w:rsid w:val="00DD72D5"/>
    <w:rsid w:val="00DD7344"/>
    <w:rsid w:val="00DD741F"/>
    <w:rsid w:val="00DE08F5"/>
    <w:rsid w:val="00DE210E"/>
    <w:rsid w:val="00DE3444"/>
    <w:rsid w:val="00DE4E56"/>
    <w:rsid w:val="00DE78FB"/>
    <w:rsid w:val="00DF0212"/>
    <w:rsid w:val="00DF0C4D"/>
    <w:rsid w:val="00DF1F99"/>
    <w:rsid w:val="00DF23F0"/>
    <w:rsid w:val="00DF5080"/>
    <w:rsid w:val="00DF57DD"/>
    <w:rsid w:val="00DF617D"/>
    <w:rsid w:val="00DF61E2"/>
    <w:rsid w:val="00DF6887"/>
    <w:rsid w:val="00E027C6"/>
    <w:rsid w:val="00E035ED"/>
    <w:rsid w:val="00E0441F"/>
    <w:rsid w:val="00E04CDF"/>
    <w:rsid w:val="00E078CE"/>
    <w:rsid w:val="00E10846"/>
    <w:rsid w:val="00E10B06"/>
    <w:rsid w:val="00E112DD"/>
    <w:rsid w:val="00E11739"/>
    <w:rsid w:val="00E118A9"/>
    <w:rsid w:val="00E1290D"/>
    <w:rsid w:val="00E167DF"/>
    <w:rsid w:val="00E176B4"/>
    <w:rsid w:val="00E218EC"/>
    <w:rsid w:val="00E21941"/>
    <w:rsid w:val="00E21EA2"/>
    <w:rsid w:val="00E22652"/>
    <w:rsid w:val="00E22B31"/>
    <w:rsid w:val="00E24DB8"/>
    <w:rsid w:val="00E30357"/>
    <w:rsid w:val="00E30F1C"/>
    <w:rsid w:val="00E31562"/>
    <w:rsid w:val="00E33A66"/>
    <w:rsid w:val="00E35D4F"/>
    <w:rsid w:val="00E35D6E"/>
    <w:rsid w:val="00E41152"/>
    <w:rsid w:val="00E412AE"/>
    <w:rsid w:val="00E415DA"/>
    <w:rsid w:val="00E41A40"/>
    <w:rsid w:val="00E42A53"/>
    <w:rsid w:val="00E43781"/>
    <w:rsid w:val="00E440E8"/>
    <w:rsid w:val="00E453E8"/>
    <w:rsid w:val="00E45849"/>
    <w:rsid w:val="00E4626A"/>
    <w:rsid w:val="00E46D97"/>
    <w:rsid w:val="00E47684"/>
    <w:rsid w:val="00E50B85"/>
    <w:rsid w:val="00E511F3"/>
    <w:rsid w:val="00E52225"/>
    <w:rsid w:val="00E529FF"/>
    <w:rsid w:val="00E52C39"/>
    <w:rsid w:val="00E5320F"/>
    <w:rsid w:val="00E54071"/>
    <w:rsid w:val="00E54F2F"/>
    <w:rsid w:val="00E55A9C"/>
    <w:rsid w:val="00E5618A"/>
    <w:rsid w:val="00E56797"/>
    <w:rsid w:val="00E57944"/>
    <w:rsid w:val="00E6082F"/>
    <w:rsid w:val="00E6100F"/>
    <w:rsid w:val="00E63FCB"/>
    <w:rsid w:val="00E65695"/>
    <w:rsid w:val="00E660CB"/>
    <w:rsid w:val="00E674B6"/>
    <w:rsid w:val="00E6780B"/>
    <w:rsid w:val="00E67BF9"/>
    <w:rsid w:val="00E67FD6"/>
    <w:rsid w:val="00E703A4"/>
    <w:rsid w:val="00E70AFC"/>
    <w:rsid w:val="00E71D1E"/>
    <w:rsid w:val="00E72E27"/>
    <w:rsid w:val="00E7514E"/>
    <w:rsid w:val="00E7565A"/>
    <w:rsid w:val="00E761D7"/>
    <w:rsid w:val="00E7620C"/>
    <w:rsid w:val="00E83986"/>
    <w:rsid w:val="00E858AA"/>
    <w:rsid w:val="00E87D92"/>
    <w:rsid w:val="00E919CC"/>
    <w:rsid w:val="00E91EB8"/>
    <w:rsid w:val="00E9383A"/>
    <w:rsid w:val="00E93F89"/>
    <w:rsid w:val="00E9480D"/>
    <w:rsid w:val="00E953BF"/>
    <w:rsid w:val="00E96C76"/>
    <w:rsid w:val="00E972A2"/>
    <w:rsid w:val="00EA156B"/>
    <w:rsid w:val="00EA1CE7"/>
    <w:rsid w:val="00EA23DC"/>
    <w:rsid w:val="00EA4628"/>
    <w:rsid w:val="00EA527B"/>
    <w:rsid w:val="00EA55BD"/>
    <w:rsid w:val="00EA60AE"/>
    <w:rsid w:val="00EA6621"/>
    <w:rsid w:val="00EA6675"/>
    <w:rsid w:val="00EA77D4"/>
    <w:rsid w:val="00EB019D"/>
    <w:rsid w:val="00EB3298"/>
    <w:rsid w:val="00EB3AAE"/>
    <w:rsid w:val="00EB3C88"/>
    <w:rsid w:val="00EB6671"/>
    <w:rsid w:val="00EB6D1D"/>
    <w:rsid w:val="00EB70D0"/>
    <w:rsid w:val="00EB7FB1"/>
    <w:rsid w:val="00EC122C"/>
    <w:rsid w:val="00EC1F63"/>
    <w:rsid w:val="00EC21E0"/>
    <w:rsid w:val="00EC254C"/>
    <w:rsid w:val="00EC4A62"/>
    <w:rsid w:val="00EC5C23"/>
    <w:rsid w:val="00EC7290"/>
    <w:rsid w:val="00EC7882"/>
    <w:rsid w:val="00EC7FE2"/>
    <w:rsid w:val="00ED07A1"/>
    <w:rsid w:val="00ED0BD0"/>
    <w:rsid w:val="00ED1D5E"/>
    <w:rsid w:val="00ED268D"/>
    <w:rsid w:val="00ED3252"/>
    <w:rsid w:val="00ED4511"/>
    <w:rsid w:val="00ED4C44"/>
    <w:rsid w:val="00ED5471"/>
    <w:rsid w:val="00ED641C"/>
    <w:rsid w:val="00EE04BA"/>
    <w:rsid w:val="00EE0B84"/>
    <w:rsid w:val="00EE25CD"/>
    <w:rsid w:val="00EE3A43"/>
    <w:rsid w:val="00EE4968"/>
    <w:rsid w:val="00EE629C"/>
    <w:rsid w:val="00EE6414"/>
    <w:rsid w:val="00EE64E7"/>
    <w:rsid w:val="00EE78CC"/>
    <w:rsid w:val="00EF1738"/>
    <w:rsid w:val="00EF1F9C"/>
    <w:rsid w:val="00EF29BE"/>
    <w:rsid w:val="00EF36B3"/>
    <w:rsid w:val="00EF5C70"/>
    <w:rsid w:val="00EF618B"/>
    <w:rsid w:val="00EF670E"/>
    <w:rsid w:val="00F0190D"/>
    <w:rsid w:val="00F01959"/>
    <w:rsid w:val="00F037C4"/>
    <w:rsid w:val="00F03E02"/>
    <w:rsid w:val="00F04963"/>
    <w:rsid w:val="00F060DF"/>
    <w:rsid w:val="00F06DFB"/>
    <w:rsid w:val="00F07424"/>
    <w:rsid w:val="00F11588"/>
    <w:rsid w:val="00F11D2C"/>
    <w:rsid w:val="00F14E20"/>
    <w:rsid w:val="00F15E08"/>
    <w:rsid w:val="00F16691"/>
    <w:rsid w:val="00F17E28"/>
    <w:rsid w:val="00F20167"/>
    <w:rsid w:val="00F21BB1"/>
    <w:rsid w:val="00F22BB7"/>
    <w:rsid w:val="00F2323D"/>
    <w:rsid w:val="00F23DBB"/>
    <w:rsid w:val="00F23FCA"/>
    <w:rsid w:val="00F2506D"/>
    <w:rsid w:val="00F25276"/>
    <w:rsid w:val="00F25AA8"/>
    <w:rsid w:val="00F26451"/>
    <w:rsid w:val="00F26F03"/>
    <w:rsid w:val="00F27A33"/>
    <w:rsid w:val="00F27EBD"/>
    <w:rsid w:val="00F30C39"/>
    <w:rsid w:val="00F327C5"/>
    <w:rsid w:val="00F343C7"/>
    <w:rsid w:val="00F34D66"/>
    <w:rsid w:val="00F369C8"/>
    <w:rsid w:val="00F37473"/>
    <w:rsid w:val="00F4137A"/>
    <w:rsid w:val="00F413AB"/>
    <w:rsid w:val="00F417E8"/>
    <w:rsid w:val="00F41C5D"/>
    <w:rsid w:val="00F43B1B"/>
    <w:rsid w:val="00F46435"/>
    <w:rsid w:val="00F4749D"/>
    <w:rsid w:val="00F50464"/>
    <w:rsid w:val="00F54100"/>
    <w:rsid w:val="00F54181"/>
    <w:rsid w:val="00F5462C"/>
    <w:rsid w:val="00F54AFD"/>
    <w:rsid w:val="00F54DAC"/>
    <w:rsid w:val="00F554A3"/>
    <w:rsid w:val="00F56199"/>
    <w:rsid w:val="00F578DA"/>
    <w:rsid w:val="00F603CE"/>
    <w:rsid w:val="00F60929"/>
    <w:rsid w:val="00F615EF"/>
    <w:rsid w:val="00F616C9"/>
    <w:rsid w:val="00F624E7"/>
    <w:rsid w:val="00F641B2"/>
    <w:rsid w:val="00F707C5"/>
    <w:rsid w:val="00F7145B"/>
    <w:rsid w:val="00F72E6E"/>
    <w:rsid w:val="00F739C7"/>
    <w:rsid w:val="00F74B12"/>
    <w:rsid w:val="00F757A3"/>
    <w:rsid w:val="00F81A76"/>
    <w:rsid w:val="00F81D70"/>
    <w:rsid w:val="00F81E89"/>
    <w:rsid w:val="00F82688"/>
    <w:rsid w:val="00F82E8C"/>
    <w:rsid w:val="00F84A58"/>
    <w:rsid w:val="00F8706C"/>
    <w:rsid w:val="00F87D80"/>
    <w:rsid w:val="00F87F4A"/>
    <w:rsid w:val="00F90227"/>
    <w:rsid w:val="00F91AD9"/>
    <w:rsid w:val="00F92DE6"/>
    <w:rsid w:val="00F92F43"/>
    <w:rsid w:val="00F937D8"/>
    <w:rsid w:val="00F95BA0"/>
    <w:rsid w:val="00FA00DC"/>
    <w:rsid w:val="00FA0686"/>
    <w:rsid w:val="00FA1592"/>
    <w:rsid w:val="00FA2CF4"/>
    <w:rsid w:val="00FA496D"/>
    <w:rsid w:val="00FA4BC6"/>
    <w:rsid w:val="00FA5C2F"/>
    <w:rsid w:val="00FB1888"/>
    <w:rsid w:val="00FB1DFC"/>
    <w:rsid w:val="00FB1EFB"/>
    <w:rsid w:val="00FB310D"/>
    <w:rsid w:val="00FB35A0"/>
    <w:rsid w:val="00FB40B2"/>
    <w:rsid w:val="00FB42B2"/>
    <w:rsid w:val="00FB4F4E"/>
    <w:rsid w:val="00FB607E"/>
    <w:rsid w:val="00FB6AF6"/>
    <w:rsid w:val="00FC1A07"/>
    <w:rsid w:val="00FC2D7B"/>
    <w:rsid w:val="00FC2DC1"/>
    <w:rsid w:val="00FC3992"/>
    <w:rsid w:val="00FC5239"/>
    <w:rsid w:val="00FC617B"/>
    <w:rsid w:val="00FC7AD7"/>
    <w:rsid w:val="00FD0C60"/>
    <w:rsid w:val="00FD0EAF"/>
    <w:rsid w:val="00FD1C87"/>
    <w:rsid w:val="00FD21C2"/>
    <w:rsid w:val="00FD23EB"/>
    <w:rsid w:val="00FD264C"/>
    <w:rsid w:val="00FD3626"/>
    <w:rsid w:val="00FD3D44"/>
    <w:rsid w:val="00FD5622"/>
    <w:rsid w:val="00FD63F6"/>
    <w:rsid w:val="00FE1066"/>
    <w:rsid w:val="00FE1C6D"/>
    <w:rsid w:val="00FE1D64"/>
    <w:rsid w:val="00FE3157"/>
    <w:rsid w:val="00FE318C"/>
    <w:rsid w:val="00FE473A"/>
    <w:rsid w:val="00FE539B"/>
    <w:rsid w:val="00FE5AD3"/>
    <w:rsid w:val="00FE6511"/>
    <w:rsid w:val="00FE7A4C"/>
    <w:rsid w:val="00FF10BF"/>
    <w:rsid w:val="00FF1718"/>
    <w:rsid w:val="00FF1A42"/>
    <w:rsid w:val="00FF2713"/>
    <w:rsid w:val="00FF2A11"/>
    <w:rsid w:val="00FF2E63"/>
    <w:rsid w:val="00FF3133"/>
    <w:rsid w:val="00FF6B6F"/>
    <w:rsid w:val="00FF6E18"/>
    <w:rsid w:val="00FF7734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601DDA"/>
    <w:rPr>
      <w:sz w:val="18"/>
      <w:szCs w:val="18"/>
    </w:rPr>
  </w:style>
  <w:style w:type="paragraph" w:styleId="af">
    <w:name w:val="annotation text"/>
    <w:basedOn w:val="a"/>
    <w:link w:val="Char2"/>
    <w:uiPriority w:val="99"/>
    <w:semiHidden/>
    <w:unhideWhenUsed/>
    <w:rsid w:val="00601DDA"/>
    <w:pPr>
      <w:jc w:val="left"/>
    </w:pPr>
  </w:style>
  <w:style w:type="character" w:customStyle="1" w:styleId="Char2">
    <w:name w:val="메모 텍스트 Char"/>
    <w:basedOn w:val="a0"/>
    <w:link w:val="af"/>
    <w:uiPriority w:val="99"/>
    <w:semiHidden/>
    <w:rsid w:val="00601DDA"/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601DDA"/>
    <w:rPr>
      <w:b/>
      <w:bCs/>
    </w:rPr>
  </w:style>
  <w:style w:type="character" w:customStyle="1" w:styleId="Char3">
    <w:name w:val="메모 주제 Char"/>
    <w:basedOn w:val="Char2"/>
    <w:link w:val="af0"/>
    <w:uiPriority w:val="99"/>
    <w:semiHidden/>
    <w:rsid w:val="00601DDA"/>
    <w:rPr>
      <w:b/>
      <w:bCs/>
    </w:rPr>
  </w:style>
  <w:style w:type="character" w:customStyle="1" w:styleId="notion-enable-hover">
    <w:name w:val="notion-enable-hover"/>
    <w:basedOn w:val="a0"/>
    <w:rsid w:val="0058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ev_issu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D895-D2D7-4FF2-9E17-2F878C63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2024-09-09T03:12:00Z</cp:lastPrinted>
  <dcterms:created xsi:type="dcterms:W3CDTF">2024-09-09T04:30:00Z</dcterms:created>
  <dcterms:modified xsi:type="dcterms:W3CDTF">2024-09-09T04:44:00Z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639d7c8aa3958574ffff415a9a8e723a0ed94700c28a72a8fe7d666e49722369</vt:lpwstr>
  </property>
</Properties>
</file>